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3C" w:rsidRPr="008C1B32" w:rsidRDefault="0042353C" w:rsidP="0042353C">
      <w:pPr>
        <w:spacing w:after="0" w:line="240" w:lineRule="auto"/>
        <w:jc w:val="right"/>
        <w:rPr>
          <w:rFonts w:ascii="Times New Roman" w:hAnsi="Times New Roman" w:cs="Times New Roman"/>
          <w:sz w:val="24"/>
          <w:szCs w:val="24"/>
        </w:rPr>
      </w:pPr>
      <w:r w:rsidRPr="008C1B32">
        <w:rPr>
          <w:rFonts w:ascii="Times New Roman" w:hAnsi="Times New Roman" w:cs="Times New Roman"/>
          <w:sz w:val="24"/>
          <w:szCs w:val="24"/>
        </w:rPr>
        <w:t>Приложение №</w:t>
      </w:r>
      <w:r>
        <w:rPr>
          <w:rFonts w:ascii="Times New Roman" w:hAnsi="Times New Roman" w:cs="Times New Roman"/>
          <w:sz w:val="24"/>
          <w:szCs w:val="24"/>
        </w:rPr>
        <w:t>2</w:t>
      </w:r>
    </w:p>
    <w:p w:rsidR="0042353C" w:rsidRPr="008C1B32" w:rsidRDefault="0042353C" w:rsidP="0042353C">
      <w:pPr>
        <w:pStyle w:val="1"/>
        <w:jc w:val="right"/>
        <w:rPr>
          <w:rFonts w:ascii="Times New Roman" w:hAnsi="Times New Roman"/>
          <w:sz w:val="24"/>
          <w:szCs w:val="24"/>
        </w:rPr>
      </w:pPr>
      <w:r w:rsidRPr="008C1B32">
        <w:rPr>
          <w:rFonts w:ascii="Times New Roman" w:hAnsi="Times New Roman"/>
          <w:sz w:val="24"/>
          <w:szCs w:val="24"/>
        </w:rPr>
        <w:t>по результатам внешней проверки</w:t>
      </w:r>
    </w:p>
    <w:p w:rsidR="0042353C" w:rsidRPr="008C1B32" w:rsidRDefault="0042353C" w:rsidP="0042353C">
      <w:pPr>
        <w:pStyle w:val="1"/>
        <w:jc w:val="right"/>
        <w:rPr>
          <w:rFonts w:ascii="Times New Roman" w:hAnsi="Times New Roman"/>
          <w:sz w:val="24"/>
          <w:szCs w:val="24"/>
        </w:rPr>
      </w:pPr>
      <w:r w:rsidRPr="008C1B32">
        <w:rPr>
          <w:rFonts w:ascii="Times New Roman" w:hAnsi="Times New Roman"/>
          <w:sz w:val="24"/>
          <w:szCs w:val="24"/>
        </w:rPr>
        <w:t xml:space="preserve"> годового отчета об исполнении бюджета</w:t>
      </w:r>
    </w:p>
    <w:p w:rsidR="0042353C" w:rsidRPr="008C1B32" w:rsidRDefault="0042353C" w:rsidP="0042353C">
      <w:pPr>
        <w:pStyle w:val="1"/>
        <w:jc w:val="right"/>
        <w:rPr>
          <w:rFonts w:ascii="Times New Roman" w:hAnsi="Times New Roman"/>
          <w:sz w:val="24"/>
          <w:szCs w:val="24"/>
        </w:rPr>
      </w:pPr>
      <w:r w:rsidRPr="008C1B32">
        <w:rPr>
          <w:rFonts w:ascii="Times New Roman" w:hAnsi="Times New Roman"/>
          <w:sz w:val="24"/>
          <w:szCs w:val="24"/>
        </w:rPr>
        <w:t xml:space="preserve"> Вяземского городского поселения</w:t>
      </w:r>
    </w:p>
    <w:p w:rsidR="0042353C" w:rsidRPr="008C1B32" w:rsidRDefault="0042353C" w:rsidP="0042353C">
      <w:pPr>
        <w:pStyle w:val="1"/>
        <w:jc w:val="right"/>
        <w:rPr>
          <w:rFonts w:ascii="Times New Roman" w:hAnsi="Times New Roman"/>
          <w:sz w:val="24"/>
          <w:szCs w:val="24"/>
        </w:rPr>
      </w:pPr>
      <w:r w:rsidRPr="008C1B32">
        <w:rPr>
          <w:rFonts w:ascii="Times New Roman" w:hAnsi="Times New Roman"/>
          <w:sz w:val="24"/>
          <w:szCs w:val="24"/>
        </w:rPr>
        <w:t xml:space="preserve"> Вяземского района Смоленской области </w:t>
      </w:r>
    </w:p>
    <w:p w:rsidR="0042353C" w:rsidRPr="008C1B32" w:rsidRDefault="0042353C" w:rsidP="0042353C">
      <w:pPr>
        <w:pStyle w:val="1"/>
        <w:jc w:val="right"/>
        <w:rPr>
          <w:rFonts w:ascii="Times New Roman" w:hAnsi="Times New Roman"/>
          <w:sz w:val="24"/>
          <w:szCs w:val="24"/>
        </w:rPr>
      </w:pPr>
      <w:r w:rsidRPr="008C1B32">
        <w:rPr>
          <w:rFonts w:ascii="Times New Roman" w:hAnsi="Times New Roman"/>
          <w:sz w:val="24"/>
          <w:szCs w:val="24"/>
        </w:rPr>
        <w:t>за 2018 год</w:t>
      </w: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207DBC">
        <w:rPr>
          <w:rFonts w:ascii="Times New Roman" w:hAnsi="Times New Roman" w:cs="Times New Roman"/>
          <w:b/>
          <w:sz w:val="28"/>
          <w:szCs w:val="28"/>
        </w:rPr>
        <w:t xml:space="preserve">Комитета имущественных отношений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за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1546F0">
        <w:rPr>
          <w:rFonts w:ascii="Times New Roman" w:hAnsi="Times New Roman" w:cs="Times New Roman"/>
          <w:sz w:val="28"/>
          <w:szCs w:val="28"/>
        </w:rPr>
        <w:t>2</w:t>
      </w:r>
      <w:r w:rsidR="002F3883">
        <w:rPr>
          <w:rFonts w:ascii="Times New Roman" w:hAnsi="Times New Roman" w:cs="Times New Roman"/>
          <w:sz w:val="28"/>
          <w:szCs w:val="28"/>
        </w:rPr>
        <w:t>5</w:t>
      </w:r>
      <w:r w:rsidR="001546F0">
        <w:rPr>
          <w:rFonts w:ascii="Times New Roman" w:hAnsi="Times New Roman" w:cs="Times New Roman"/>
          <w:sz w:val="28"/>
          <w:szCs w:val="28"/>
        </w:rPr>
        <w:t xml:space="preserve"> </w:t>
      </w:r>
      <w:r w:rsidR="002967CE">
        <w:rPr>
          <w:rFonts w:ascii="Times New Roman" w:hAnsi="Times New Roman" w:cs="Times New Roman"/>
          <w:sz w:val="28"/>
          <w:szCs w:val="28"/>
        </w:rPr>
        <w:t>марта 2019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C965F1">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C965F1">
        <w:rPr>
          <w:rFonts w:ascii="Times New Roman" w:hAnsi="Times New Roman" w:cs="Times New Roman"/>
          <w:b/>
          <w:sz w:val="28"/>
          <w:szCs w:val="28"/>
        </w:rPr>
        <w:t>Основание проведения экспертно-аналитического мероприятия:</w:t>
      </w:r>
    </w:p>
    <w:p w:rsidR="00C965F1" w:rsidRPr="00C4004C" w:rsidRDefault="00C965F1" w:rsidP="000365D6">
      <w:pPr>
        <w:pStyle w:val="a3"/>
        <w:tabs>
          <w:tab w:val="left" w:pos="0"/>
        </w:tabs>
        <w:jc w:val="both"/>
        <w:rPr>
          <w:rFonts w:ascii="Times New Roman" w:hAnsi="Times New Roman" w:cs="Times New Roman"/>
          <w:sz w:val="28"/>
          <w:szCs w:val="28"/>
        </w:rPr>
      </w:pPr>
      <w:r w:rsidRPr="00C965F1">
        <w:rPr>
          <w:rFonts w:ascii="Times New Roman" w:hAnsi="Times New Roman" w:cs="Times New Roman"/>
          <w:sz w:val="28"/>
          <w:szCs w:val="28"/>
        </w:rPr>
        <w:t>п.1</w:t>
      </w:r>
      <w:r>
        <w:rPr>
          <w:rFonts w:ascii="Times New Roman" w:hAnsi="Times New Roman" w:cs="Times New Roman"/>
          <w:b/>
          <w:sz w:val="28"/>
          <w:szCs w:val="28"/>
        </w:rPr>
        <w:t xml:space="preserve"> </w:t>
      </w:r>
      <w:r w:rsidRPr="00C965F1">
        <w:rPr>
          <w:rFonts w:ascii="Times New Roman" w:hAnsi="Times New Roman" w:cs="Times New Roman"/>
          <w:sz w:val="28"/>
          <w:szCs w:val="28"/>
        </w:rPr>
        <w:t>ст.26</w:t>
      </w:r>
      <w:r>
        <w:rPr>
          <w:rFonts w:ascii="Times New Roman" w:hAnsi="Times New Roman" w:cs="Times New Roman"/>
          <w:sz w:val="28"/>
          <w:szCs w:val="28"/>
        </w:rPr>
        <w:t>4.4</w:t>
      </w:r>
      <w:r w:rsidRPr="00C965F1">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ст.15 Положения о бюджетном процессе в муниципальном образовании Вяземское городское поселение Вяземского района Смоленской области</w:t>
      </w:r>
      <w:r w:rsidR="00D700D0">
        <w:rPr>
          <w:rFonts w:ascii="Times New Roman" w:hAnsi="Times New Roman" w:cs="Times New Roman"/>
          <w:sz w:val="28"/>
          <w:szCs w:val="28"/>
        </w:rPr>
        <w:t>, утвержденного решение</w:t>
      </w:r>
      <w:r w:rsidR="00677475">
        <w:rPr>
          <w:rFonts w:ascii="Times New Roman" w:hAnsi="Times New Roman" w:cs="Times New Roman"/>
          <w:sz w:val="28"/>
          <w:szCs w:val="28"/>
        </w:rPr>
        <w:t>м</w:t>
      </w:r>
      <w:r w:rsidR="00D700D0">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№96,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п.2.1.</w:t>
      </w:r>
      <w:r w:rsidR="002A7C31">
        <w:rPr>
          <w:rFonts w:ascii="Times New Roman" w:hAnsi="Times New Roman" w:cs="Times New Roman"/>
          <w:sz w:val="28"/>
          <w:szCs w:val="28"/>
        </w:rPr>
        <w:t>6</w:t>
      </w:r>
      <w:r w:rsidR="00D700D0">
        <w:rPr>
          <w:rFonts w:ascii="Times New Roman" w:hAnsi="Times New Roman" w:cs="Times New Roman"/>
          <w:sz w:val="28"/>
          <w:szCs w:val="28"/>
        </w:rPr>
        <w:t xml:space="preserve"> Плана </w:t>
      </w:r>
      <w:r w:rsidR="00D700D0" w:rsidRPr="00FB79C8">
        <w:rPr>
          <w:rFonts w:ascii="Times New Roman" w:eastAsia="Times New Roman" w:hAnsi="Times New Roman" w:cs="Times New Roman"/>
          <w:color w:val="000000"/>
          <w:sz w:val="28"/>
          <w:szCs w:val="28"/>
          <w:lang w:eastAsia="ru-RU"/>
        </w:rPr>
        <w:t xml:space="preserve">работы </w:t>
      </w:r>
      <w:r w:rsidR="00D700D0">
        <w:rPr>
          <w:rFonts w:ascii="Times New Roman" w:eastAsia="Times New Roman" w:hAnsi="Times New Roman" w:cs="Times New Roman"/>
          <w:color w:val="000000"/>
          <w:sz w:val="28"/>
          <w:szCs w:val="28"/>
          <w:lang w:eastAsia="ru-RU"/>
        </w:rPr>
        <w:t>Контрольно-ревизионной комиссии муниципального образования «Вяземский район» Смоленской области</w:t>
      </w:r>
      <w:r w:rsidR="00D700D0" w:rsidRPr="00FB79C8">
        <w:rPr>
          <w:rFonts w:ascii="Times New Roman" w:eastAsia="Times New Roman" w:hAnsi="Times New Roman" w:cs="Times New Roman"/>
          <w:color w:val="000000"/>
          <w:sz w:val="28"/>
          <w:szCs w:val="28"/>
          <w:lang w:eastAsia="ru-RU"/>
        </w:rPr>
        <w:t xml:space="preserve"> на 201</w:t>
      </w:r>
      <w:r w:rsidR="00D700D0">
        <w:rPr>
          <w:rFonts w:ascii="Times New Roman" w:eastAsia="Times New Roman" w:hAnsi="Times New Roman" w:cs="Times New Roman"/>
          <w:color w:val="000000"/>
          <w:sz w:val="28"/>
          <w:szCs w:val="28"/>
          <w:lang w:eastAsia="ru-RU"/>
        </w:rPr>
        <w:t>9 год,</w:t>
      </w:r>
      <w:r w:rsidR="00320D93">
        <w:rPr>
          <w:rFonts w:ascii="Times New Roman" w:eastAsia="Times New Roman" w:hAnsi="Times New Roman" w:cs="Times New Roman"/>
          <w:color w:val="000000"/>
          <w:sz w:val="28"/>
          <w:szCs w:val="28"/>
          <w:lang w:eastAsia="ru-RU"/>
        </w:rPr>
        <w:t xml:space="preserve"> утвержденного приказом от 12.12.2018 №19, </w:t>
      </w:r>
      <w:r w:rsidR="00320D93">
        <w:rPr>
          <w:rFonts w:ascii="Times New Roman" w:eastAsia="Times New Roman" w:hAnsi="Times New Roman" w:cs="Times New Roman"/>
          <w:sz w:val="28"/>
          <w:szCs w:val="28"/>
          <w:lang w:eastAsia="ru-RU"/>
        </w:rPr>
        <w:t>раздел 3</w:t>
      </w:r>
      <w:r w:rsidR="00320D93" w:rsidRPr="00733314">
        <w:rPr>
          <w:rFonts w:ascii="Times New Roman" w:eastAsia="Times New Roman" w:hAnsi="Times New Roman" w:cs="Times New Roman"/>
          <w:sz w:val="28"/>
          <w:szCs w:val="28"/>
          <w:lang w:eastAsia="ru-RU"/>
        </w:rPr>
        <w:t xml:space="preserve"> Положения о Контрольно-ревизионной комиссии муниципального образования «Вяземский </w:t>
      </w:r>
      <w:r w:rsidR="00320D93" w:rsidRPr="00C4004C">
        <w:rPr>
          <w:rFonts w:ascii="Times New Roman" w:eastAsia="Times New Roman" w:hAnsi="Times New Roman" w:cs="Times New Roman"/>
          <w:sz w:val="28"/>
          <w:szCs w:val="28"/>
          <w:lang w:eastAsia="ru-RU"/>
        </w:rPr>
        <w:t>район» Смоленской области, утвержденного решением Вяземского районного Совета депутатов от 27.09.2017 №130.</w:t>
      </w:r>
    </w:p>
    <w:p w:rsidR="00C965F1" w:rsidRPr="00C4004C" w:rsidRDefault="00C965F1" w:rsidP="000365D6">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0365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 xml:space="preserve">установление законности, степени полноты и </w:t>
      </w:r>
      <w:r w:rsidR="001546F0" w:rsidRPr="00C4004C">
        <w:rPr>
          <w:rFonts w:ascii="Times New Roman" w:hAnsi="Times New Roman" w:cs="Times New Roman"/>
          <w:color w:val="000000"/>
          <w:sz w:val="28"/>
          <w:szCs w:val="28"/>
        </w:rPr>
        <w:t>достоверности,</w:t>
      </w:r>
      <w:r w:rsidR="00453426" w:rsidRPr="00C4004C">
        <w:rPr>
          <w:rFonts w:ascii="Times New Roman" w:hAnsi="Times New Roman" w:cs="Times New Roman"/>
          <w:color w:val="000000"/>
          <w:sz w:val="28"/>
          <w:szCs w:val="28"/>
        </w:rPr>
        <w:t xml:space="preserve"> представленной </w:t>
      </w:r>
      <w:r w:rsidR="001546F0">
        <w:rPr>
          <w:rFonts w:ascii="Times New Roman" w:hAnsi="Times New Roman" w:cs="Times New Roman"/>
          <w:color w:val="000000"/>
          <w:sz w:val="28"/>
          <w:szCs w:val="28"/>
        </w:rPr>
        <w:t xml:space="preserve">годовой </w:t>
      </w:r>
      <w:r w:rsidR="00453426" w:rsidRPr="00C4004C">
        <w:rPr>
          <w:rFonts w:ascii="Times New Roman" w:hAnsi="Times New Roman" w:cs="Times New Roman"/>
          <w:color w:val="000000"/>
          <w:sz w:val="28"/>
          <w:szCs w:val="28"/>
        </w:rPr>
        <w:t>бюджетной отчётности главного администратора бюджетных средств (далее</w:t>
      </w:r>
      <w:r>
        <w:rPr>
          <w:rFonts w:ascii="Times New Roman" w:hAnsi="Times New Roman" w:cs="Times New Roman"/>
          <w:color w:val="000000"/>
          <w:sz w:val="28"/>
          <w:szCs w:val="28"/>
        </w:rPr>
        <w:t xml:space="preserve"> – ГАБС);</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w:t>
      </w:r>
      <w:r w:rsidRPr="00D30300">
        <w:rPr>
          <w:rFonts w:ascii="Times New Roman" w:hAnsi="Times New Roman" w:cs="Times New Roman"/>
          <w:sz w:val="28"/>
          <w:szCs w:val="28"/>
        </w:rPr>
        <w:lastRenderedPageBreak/>
        <w:t>Вяземского района Смоле</w:t>
      </w:r>
      <w:r w:rsidR="00D30300" w:rsidRPr="00D30300">
        <w:rPr>
          <w:rFonts w:ascii="Times New Roman" w:hAnsi="Times New Roman" w:cs="Times New Roman"/>
          <w:sz w:val="28"/>
          <w:szCs w:val="28"/>
        </w:rPr>
        <w:t>нской области от 01.11.2018 №96</w:t>
      </w:r>
      <w:r w:rsidR="00D30300">
        <w:rPr>
          <w:rFonts w:ascii="Times New Roman" w:hAnsi="Times New Roman" w:cs="Times New Roman"/>
          <w:sz w:val="28"/>
          <w:szCs w:val="28"/>
        </w:rPr>
        <w:t xml:space="preserve"> (далее – Положение о бюджетном процессе)</w:t>
      </w:r>
      <w:r w:rsidR="00D30300" w:rsidRPr="00D30300">
        <w:rPr>
          <w:rFonts w:ascii="Times New Roman" w:hAnsi="Times New Roman" w:cs="Times New Roman"/>
          <w:sz w:val="28"/>
          <w:szCs w:val="28"/>
        </w:rPr>
        <w:t>;</w:t>
      </w:r>
    </w:p>
    <w:p w:rsidR="001546F0" w:rsidRDefault="00D30300" w:rsidP="007F4C8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DC6DC7" w:rsidRDefault="00C965F1" w:rsidP="007F4C8E">
      <w:pPr>
        <w:pStyle w:val="a3"/>
        <w:ind w:firstLine="540"/>
        <w:jc w:val="both"/>
        <w:rPr>
          <w:rFonts w:ascii="Times New Roman" w:hAnsi="Times New Roman" w:cs="Times New Roman"/>
          <w:b/>
          <w:sz w:val="28"/>
          <w:szCs w:val="28"/>
        </w:rPr>
      </w:pPr>
      <w:r w:rsidRPr="00C965F1">
        <w:rPr>
          <w:rFonts w:ascii="Times New Roman" w:hAnsi="Times New Roman" w:cs="Times New Roman"/>
          <w:b/>
          <w:sz w:val="28"/>
          <w:szCs w:val="28"/>
        </w:rPr>
        <w:t xml:space="preserve">Предмет экспертно-аналитического мероприятия: </w:t>
      </w:r>
    </w:p>
    <w:p w:rsidR="00C66D4F" w:rsidRDefault="00196714" w:rsidP="001967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sidR="00DC6DC7">
        <w:rPr>
          <w:rFonts w:ascii="Times New Roman" w:hAnsi="Times New Roman" w:cs="Times New Roman"/>
          <w:sz w:val="28"/>
          <w:szCs w:val="28"/>
        </w:rPr>
        <w:t xml:space="preserve">главного администратора бюджетных средств – </w:t>
      </w:r>
      <w:r w:rsidR="00627FEE">
        <w:rPr>
          <w:rFonts w:ascii="Times New Roman" w:hAnsi="Times New Roman" w:cs="Times New Roman"/>
          <w:sz w:val="28"/>
          <w:szCs w:val="28"/>
        </w:rPr>
        <w:t xml:space="preserve">Комитет имущественных отношений </w:t>
      </w:r>
      <w:r w:rsidR="00DC6DC7">
        <w:rPr>
          <w:rFonts w:ascii="Times New Roman" w:hAnsi="Times New Roman" w:cs="Times New Roman"/>
          <w:sz w:val="28"/>
          <w:szCs w:val="28"/>
        </w:rPr>
        <w:t>Администраци</w:t>
      </w:r>
      <w:r w:rsidR="00627FEE">
        <w:rPr>
          <w:rFonts w:ascii="Times New Roman" w:hAnsi="Times New Roman" w:cs="Times New Roman"/>
          <w:sz w:val="28"/>
          <w:szCs w:val="28"/>
        </w:rPr>
        <w:t>и</w:t>
      </w:r>
      <w:r w:rsidR="00DC6DC7">
        <w:rPr>
          <w:rFonts w:ascii="Times New Roman" w:hAnsi="Times New Roman" w:cs="Times New Roman"/>
          <w:sz w:val="28"/>
          <w:szCs w:val="28"/>
        </w:rPr>
        <w:t xml:space="preserve">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627FEE">
        <w:rPr>
          <w:rFonts w:ascii="Times New Roman" w:hAnsi="Times New Roman" w:cs="Times New Roman"/>
          <w:sz w:val="28"/>
          <w:szCs w:val="28"/>
        </w:rPr>
        <w:t>Комитет имущественных отношений</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исполнения бюджета Вяземского городского поселения за 2018 год</w:t>
      </w:r>
      <w:r w:rsidR="00677475">
        <w:rPr>
          <w:rFonts w:ascii="Times New Roman" w:hAnsi="Times New Roman" w:cs="Times New Roman"/>
          <w:sz w:val="28"/>
          <w:szCs w:val="28"/>
        </w:rPr>
        <w:t>.</w:t>
      </w:r>
    </w:p>
    <w:p w:rsidR="0076747E" w:rsidRDefault="00C66D4F"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C6DC7">
        <w:rPr>
          <w:rFonts w:ascii="Times New Roman" w:hAnsi="Times New Roman" w:cs="Times New Roman"/>
          <w:sz w:val="28"/>
          <w:szCs w:val="28"/>
        </w:rPr>
        <w:t xml:space="preserve">В соответствии с </w:t>
      </w:r>
      <w:r w:rsidR="009F3E51">
        <w:rPr>
          <w:rFonts w:ascii="Times New Roman" w:hAnsi="Times New Roman" w:cs="Times New Roman"/>
          <w:sz w:val="28"/>
          <w:szCs w:val="28"/>
        </w:rPr>
        <w:t xml:space="preserve">п.3 </w:t>
      </w:r>
      <w:r w:rsidR="00DC6DC7">
        <w:rPr>
          <w:rFonts w:ascii="Times New Roman" w:hAnsi="Times New Roman" w:cs="Times New Roman"/>
          <w:sz w:val="28"/>
          <w:szCs w:val="28"/>
        </w:rPr>
        <w:t xml:space="preserve">ст.15 Положения о бюджетном </w:t>
      </w:r>
      <w:r w:rsidR="009F3E51">
        <w:rPr>
          <w:rFonts w:ascii="Times New Roman" w:hAnsi="Times New Roman" w:cs="Times New Roman"/>
          <w:sz w:val="28"/>
          <w:szCs w:val="28"/>
        </w:rPr>
        <w:t>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№91-А).</w:t>
      </w:r>
    </w:p>
    <w:p w:rsidR="00C965F1" w:rsidRPr="00C965F1" w:rsidRDefault="0076747E"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w:t>
      </w:r>
      <w:r w:rsidR="004C4B9C">
        <w:rPr>
          <w:rFonts w:ascii="Times New Roman" w:hAnsi="Times New Roman" w:cs="Times New Roman"/>
          <w:sz w:val="28"/>
          <w:szCs w:val="28"/>
        </w:rPr>
        <w:t>Комитета имущественных отношений</w:t>
      </w:r>
      <w:r>
        <w:rPr>
          <w:rFonts w:ascii="Times New Roman" w:hAnsi="Times New Roman" w:cs="Times New Roman"/>
          <w:sz w:val="28"/>
          <w:szCs w:val="28"/>
        </w:rPr>
        <w:t xml:space="preserve"> </w:t>
      </w:r>
      <w:r w:rsidR="004C4B9C" w:rsidRPr="0076747E">
        <w:rPr>
          <w:rFonts w:ascii="Times New Roman" w:hAnsi="Times New Roman" w:cs="Times New Roman"/>
          <w:sz w:val="28"/>
          <w:szCs w:val="28"/>
        </w:rPr>
        <w:t xml:space="preserve">за 2018 год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627FEE" w:rsidRDefault="00627FEE" w:rsidP="005B569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12.04.2018 №26 «О внесении изменений в решение Совета депутатов </w:t>
      </w:r>
      <w:r w:rsidR="00241C60">
        <w:rPr>
          <w:rFonts w:ascii="Times New Roman" w:hAnsi="Times New Roman" w:cs="Times New Roman"/>
          <w:color w:val="000000"/>
          <w:sz w:val="28"/>
          <w:szCs w:val="28"/>
        </w:rPr>
        <w:t>Вяземского городского поселения Вяземского района Смоленской области от 25.12.2017 №88 «</w:t>
      </w:r>
      <w:r>
        <w:rPr>
          <w:rFonts w:ascii="Times New Roman" w:hAnsi="Times New Roman" w:cs="Times New Roman"/>
          <w:color w:val="000000"/>
          <w:sz w:val="28"/>
          <w:szCs w:val="28"/>
        </w:rPr>
        <w:t>О бюджете Вяземского городского поселения Вяземского района Смоленской области на 2018 год и на план</w:t>
      </w:r>
      <w:r w:rsidR="00241C60">
        <w:rPr>
          <w:rFonts w:ascii="Times New Roman" w:hAnsi="Times New Roman" w:cs="Times New Roman"/>
          <w:color w:val="000000"/>
          <w:sz w:val="28"/>
          <w:szCs w:val="28"/>
        </w:rPr>
        <w:t xml:space="preserve">овый период 2019 и 2020 годов» </w:t>
      </w:r>
      <w:r>
        <w:rPr>
          <w:rFonts w:ascii="Times New Roman" w:hAnsi="Times New Roman" w:cs="Times New Roman"/>
          <w:sz w:val="28"/>
          <w:szCs w:val="28"/>
        </w:rPr>
        <w:t xml:space="preserve">Комитет имущественных отношений </w:t>
      </w:r>
      <w:r>
        <w:rPr>
          <w:rFonts w:ascii="Times New Roman" w:hAnsi="Times New Roman" w:cs="Times New Roman"/>
          <w:color w:val="000000"/>
          <w:sz w:val="28"/>
          <w:szCs w:val="28"/>
        </w:rPr>
        <w:t xml:space="preserve">в 2018 году являлся главным </w:t>
      </w:r>
      <w:r w:rsidR="00241C60">
        <w:rPr>
          <w:rFonts w:ascii="Times New Roman" w:hAnsi="Times New Roman" w:cs="Times New Roman"/>
          <w:color w:val="000000"/>
          <w:sz w:val="28"/>
          <w:szCs w:val="28"/>
        </w:rPr>
        <w:t>администратором доходов бюджета поселения, являющегося главным распорядителем бюджета поселения, источника доходов бюджета посел</w:t>
      </w:r>
      <w:r w:rsidR="00376135">
        <w:rPr>
          <w:rFonts w:ascii="Times New Roman" w:hAnsi="Times New Roman" w:cs="Times New Roman"/>
          <w:color w:val="000000"/>
          <w:sz w:val="28"/>
          <w:szCs w:val="28"/>
        </w:rPr>
        <w:t>ения (код администратора – 931).</w:t>
      </w:r>
    </w:p>
    <w:p w:rsidR="00FF4369" w:rsidRDefault="00453426" w:rsidP="00FF4369">
      <w:pPr>
        <w:spacing w:after="0" w:line="240" w:lineRule="auto"/>
        <w:ind w:firstLine="708"/>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 ГАБС, является проверка её соответствия приказу Министерс</w:t>
      </w:r>
      <w:r w:rsidR="00677475">
        <w:rPr>
          <w:rFonts w:ascii="Times New Roman" w:hAnsi="Times New Roman" w:cs="Times New Roman"/>
          <w:color w:val="000000"/>
          <w:sz w:val="28"/>
          <w:szCs w:val="28"/>
        </w:rPr>
        <w:t>тва финансов РФ 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FF4369">
      <w:pPr>
        <w:spacing w:after="0" w:line="240" w:lineRule="auto"/>
        <w:ind w:firstLine="708"/>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lastRenderedPageBreak/>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FF4369">
      <w:pPr>
        <w:spacing w:after="0" w:line="240" w:lineRule="auto"/>
        <w:ind w:firstLine="708"/>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8</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Default="00FF4369" w:rsidP="00FF436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003C42EA" w:rsidRPr="00FF4369">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3C42EA" w:rsidRPr="00FF4369">
          <w:rPr>
            <w:rFonts w:ascii="Times New Roman" w:hAnsi="Times New Roman" w:cs="Times New Roman"/>
            <w:sz w:val="28"/>
            <w:szCs w:val="28"/>
          </w:rPr>
          <w:t>(ф. 0503130)</w:t>
        </w:r>
      </w:hyperlink>
      <w:r w:rsidR="003C42EA" w:rsidRPr="00FF4369">
        <w:rPr>
          <w:rFonts w:ascii="Times New Roman" w:hAnsi="Times New Roman" w:cs="Times New Roman"/>
          <w:sz w:val="28"/>
          <w:szCs w:val="28"/>
        </w:rPr>
        <w:t>;</w:t>
      </w:r>
    </w:p>
    <w:p w:rsidR="002A7812" w:rsidRDefault="00FF4369"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консолидируемым расчетам </w:t>
      </w:r>
      <w:hyperlink r:id="rId9" w:history="1">
        <w:r w:rsidR="003C42EA" w:rsidRPr="00FF4369">
          <w:rPr>
            <w:rFonts w:ascii="Times New Roman" w:hAnsi="Times New Roman" w:cs="Times New Roman"/>
            <w:sz w:val="28"/>
            <w:szCs w:val="28"/>
          </w:rPr>
          <w:t>(ф. 0503125)</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3C42EA" w:rsidRPr="00FF4369">
          <w:rPr>
            <w:rFonts w:ascii="Times New Roman" w:hAnsi="Times New Roman" w:cs="Times New Roman"/>
            <w:sz w:val="28"/>
            <w:szCs w:val="28"/>
          </w:rPr>
          <w:t>(ф. 0503110)</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о суммах консолидируемых поступлений, подлежащих зачислению на счет бюджета </w:t>
      </w:r>
      <w:hyperlink r:id="rId11" w:history="1">
        <w:r w:rsidR="003C42EA" w:rsidRPr="00FF4369">
          <w:rPr>
            <w:rFonts w:ascii="Times New Roman" w:hAnsi="Times New Roman" w:cs="Times New Roman"/>
            <w:sz w:val="28"/>
            <w:szCs w:val="28"/>
          </w:rPr>
          <w:t>(ф. 0503184)</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003C42EA" w:rsidRPr="00FF4369">
          <w:rPr>
            <w:rFonts w:ascii="Times New Roman" w:hAnsi="Times New Roman" w:cs="Times New Roman"/>
            <w:sz w:val="28"/>
            <w:szCs w:val="28"/>
          </w:rPr>
          <w:t>(ф. 0503127)</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бюджетных обязательствах </w:t>
      </w:r>
      <w:hyperlink r:id="rId13" w:history="1">
        <w:r w:rsidR="003C42EA" w:rsidRPr="00FF4369">
          <w:rPr>
            <w:rFonts w:ascii="Times New Roman" w:hAnsi="Times New Roman" w:cs="Times New Roman"/>
            <w:sz w:val="28"/>
            <w:szCs w:val="28"/>
          </w:rPr>
          <w:t>(ф. 0503128)</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финансовых результатах деятельности </w:t>
      </w:r>
      <w:hyperlink r:id="rId14" w:history="1">
        <w:r w:rsidR="003C42EA" w:rsidRPr="00FF4369">
          <w:rPr>
            <w:rFonts w:ascii="Times New Roman" w:hAnsi="Times New Roman" w:cs="Times New Roman"/>
            <w:sz w:val="28"/>
            <w:szCs w:val="28"/>
          </w:rPr>
          <w:t>(ф. 0503121)</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движении денежных средств </w:t>
      </w:r>
      <w:hyperlink r:id="rId15" w:history="1">
        <w:r w:rsidR="003C42EA" w:rsidRPr="00FF4369">
          <w:rPr>
            <w:rFonts w:ascii="Times New Roman" w:hAnsi="Times New Roman" w:cs="Times New Roman"/>
            <w:sz w:val="28"/>
            <w:szCs w:val="28"/>
          </w:rPr>
          <w:t>(ф. 0503123)</w:t>
        </w:r>
      </w:hyperlink>
      <w:r w:rsidR="003C42EA" w:rsidRPr="00FF4369">
        <w:rPr>
          <w:rFonts w:ascii="Times New Roman" w:hAnsi="Times New Roman" w:cs="Times New Roman"/>
          <w:sz w:val="28"/>
          <w:szCs w:val="28"/>
        </w:rPr>
        <w:t>;</w:t>
      </w:r>
    </w:p>
    <w:p w:rsidR="003C42EA" w:rsidRPr="005B1273" w:rsidRDefault="002A7812" w:rsidP="005B1273">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color w:val="000000"/>
          <w:sz w:val="28"/>
          <w:szCs w:val="28"/>
        </w:rPr>
        <w:t xml:space="preserve">- </w:t>
      </w:r>
      <w:r w:rsidR="003C42EA" w:rsidRPr="005B1273">
        <w:rPr>
          <w:rFonts w:ascii="Times New Roman" w:hAnsi="Times New Roman" w:cs="Times New Roman"/>
          <w:sz w:val="28"/>
          <w:szCs w:val="28"/>
        </w:rPr>
        <w:t xml:space="preserve">Пояснительная записка </w:t>
      </w:r>
      <w:hyperlink r:id="rId16" w:history="1">
        <w:r w:rsidR="003C42EA" w:rsidRPr="005B1273">
          <w:rPr>
            <w:rFonts w:ascii="Times New Roman" w:hAnsi="Times New Roman" w:cs="Times New Roman"/>
            <w:sz w:val="28"/>
            <w:szCs w:val="28"/>
          </w:rPr>
          <w:t>(ф. 0503160)</w:t>
        </w:r>
      </w:hyperlink>
      <w:r w:rsidRPr="005B1273">
        <w:rPr>
          <w:rFonts w:ascii="Times New Roman" w:hAnsi="Times New Roman" w:cs="Times New Roman"/>
          <w:sz w:val="28"/>
          <w:szCs w:val="28"/>
        </w:rPr>
        <w:t>.</w:t>
      </w:r>
    </w:p>
    <w:p w:rsidR="009770A4" w:rsidRDefault="005B1273" w:rsidP="009770A4">
      <w:pPr>
        <w:spacing w:after="0" w:line="240" w:lineRule="auto"/>
        <w:ind w:firstLine="708"/>
        <w:jc w:val="both"/>
        <w:rPr>
          <w:rFonts w:ascii="Times New Roman" w:hAnsi="Times New Roman" w:cs="Times New Roman"/>
          <w:sz w:val="28"/>
          <w:szCs w:val="28"/>
        </w:rPr>
      </w:pPr>
      <w:r w:rsidRPr="00965B7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Pr="00965B72">
        <w:rPr>
          <w:rFonts w:ascii="Times New Roman" w:hAnsi="Times New Roman" w:cs="Times New Roman"/>
          <w:sz w:val="28"/>
          <w:szCs w:val="28"/>
        </w:rPr>
        <w:t>периодичность, единицы измерения.</w:t>
      </w:r>
    </w:p>
    <w:p w:rsidR="00261E09" w:rsidRDefault="00261E09" w:rsidP="00261E09">
      <w:pPr>
        <w:spacing w:after="0" w:line="240" w:lineRule="auto"/>
        <w:ind w:firstLine="708"/>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261E09" w:rsidRDefault="00261E09" w:rsidP="00261E09">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Представленная </w:t>
      </w:r>
      <w:r w:rsidRPr="00FB79C8">
        <w:rPr>
          <w:rFonts w:ascii="Times New Roman" w:eastAsia="Times New Roman" w:hAnsi="Times New Roman" w:cs="Times New Roman"/>
          <w:color w:val="000000"/>
          <w:sz w:val="28"/>
          <w:szCs w:val="28"/>
          <w:lang w:eastAsia="ru-RU"/>
        </w:rPr>
        <w:t>для проверки бюджетная отчетность за 201</w:t>
      </w:r>
      <w:r>
        <w:rPr>
          <w:rFonts w:ascii="Times New Roman" w:eastAsia="Times New Roman" w:hAnsi="Times New Roman" w:cs="Times New Roman"/>
          <w:color w:val="000000"/>
          <w:sz w:val="28"/>
          <w:szCs w:val="28"/>
          <w:lang w:eastAsia="ru-RU"/>
        </w:rPr>
        <w:t>8</w:t>
      </w:r>
      <w:r w:rsidRPr="00FB79C8">
        <w:rPr>
          <w:rFonts w:ascii="Times New Roman" w:eastAsia="Times New Roman" w:hAnsi="Times New Roman" w:cs="Times New Roman"/>
          <w:color w:val="000000"/>
          <w:sz w:val="28"/>
          <w:szCs w:val="28"/>
          <w:lang w:eastAsia="ru-RU"/>
        </w:rPr>
        <w:t xml:space="preserve"> год главного администратора бюджетных средств</w:t>
      </w:r>
      <w:r>
        <w:rPr>
          <w:rFonts w:ascii="Times New Roman" w:eastAsia="Times New Roman" w:hAnsi="Times New Roman" w:cs="Times New Roman"/>
          <w:color w:val="000000"/>
          <w:sz w:val="28"/>
          <w:szCs w:val="28"/>
          <w:lang w:eastAsia="ru-RU"/>
        </w:rPr>
        <w:t xml:space="preserve"> является полной.</w:t>
      </w:r>
    </w:p>
    <w:p w:rsidR="009770A4" w:rsidRPr="00D87536" w:rsidRDefault="00E34ADF" w:rsidP="00261E09">
      <w:pPr>
        <w:spacing w:after="0" w:line="240" w:lineRule="auto"/>
        <w:ind w:firstLine="709"/>
        <w:jc w:val="both"/>
        <w:textAlignment w:val="top"/>
        <w:rPr>
          <w:rFonts w:ascii="Times New Roman" w:hAnsi="Times New Roman" w:cs="Times New Roman"/>
          <w:sz w:val="28"/>
          <w:szCs w:val="28"/>
        </w:rPr>
      </w:pPr>
      <w:r w:rsidRPr="00D87536">
        <w:rPr>
          <w:rFonts w:ascii="Times New Roman" w:hAnsi="Times New Roman" w:cs="Times New Roman"/>
          <w:b/>
          <w:sz w:val="28"/>
          <w:szCs w:val="28"/>
        </w:rPr>
        <w:t>1.2.</w:t>
      </w:r>
      <w:r>
        <w:rPr>
          <w:rFonts w:ascii="Times New Roman" w:hAnsi="Times New Roman" w:cs="Times New Roman"/>
          <w:sz w:val="28"/>
          <w:szCs w:val="28"/>
        </w:rPr>
        <w:t xml:space="preserve"> </w:t>
      </w:r>
      <w:r w:rsidR="005B1273" w:rsidRPr="00965B72">
        <w:rPr>
          <w:rFonts w:ascii="Times New Roman" w:hAnsi="Times New Roman" w:cs="Times New Roman"/>
          <w:sz w:val="28"/>
          <w:szCs w:val="28"/>
        </w:rPr>
        <w:t>В соответствии с п</w:t>
      </w:r>
      <w:r w:rsidR="00965B72" w:rsidRPr="00965B72">
        <w:rPr>
          <w:rFonts w:ascii="Times New Roman" w:hAnsi="Times New Roman" w:cs="Times New Roman"/>
          <w:sz w:val="28"/>
          <w:szCs w:val="28"/>
        </w:rPr>
        <w:t xml:space="preserve">.152 Инструкции №191н Пояснительная записка </w:t>
      </w:r>
      <w:hyperlink r:id="rId17"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376135" w:rsidRDefault="009770A4" w:rsidP="00376135">
      <w:pPr>
        <w:spacing w:after="0" w:line="240" w:lineRule="auto"/>
        <w:ind w:firstLine="708"/>
        <w:jc w:val="both"/>
        <w:rPr>
          <w:rFonts w:ascii="Times New Roman" w:hAnsi="Times New Roman" w:cs="Times New Roman"/>
          <w:sz w:val="28"/>
          <w:szCs w:val="28"/>
        </w:rPr>
      </w:pPr>
      <w:r w:rsidRPr="00D87536">
        <w:rPr>
          <w:rFonts w:ascii="Times New Roman" w:hAnsi="Times New Roman" w:cs="Times New Roman"/>
          <w:sz w:val="28"/>
          <w:szCs w:val="28"/>
        </w:rPr>
        <w:t>Раздел 1 «</w:t>
      </w:r>
      <w:r w:rsidR="00965B72" w:rsidRPr="00D87536">
        <w:rPr>
          <w:rFonts w:ascii="Times New Roman" w:hAnsi="Times New Roman" w:cs="Times New Roman"/>
          <w:sz w:val="28"/>
          <w:szCs w:val="28"/>
        </w:rPr>
        <w:t>Организационная структура субъекта бюджетной отчетности</w:t>
      </w:r>
      <w:r w:rsidRPr="00D87536">
        <w:rPr>
          <w:rFonts w:ascii="Times New Roman" w:hAnsi="Times New Roman" w:cs="Times New Roman"/>
          <w:sz w:val="28"/>
          <w:szCs w:val="28"/>
        </w:rPr>
        <w:t>», включающий</w:t>
      </w:r>
      <w:r w:rsidR="00376135">
        <w:rPr>
          <w:rFonts w:ascii="Times New Roman" w:hAnsi="Times New Roman" w:cs="Times New Roman"/>
          <w:sz w:val="28"/>
          <w:szCs w:val="28"/>
        </w:rPr>
        <w:t xml:space="preserve"> </w:t>
      </w:r>
      <w:r>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8" w:history="1">
        <w:r w:rsidR="00965B72" w:rsidRPr="00965B72">
          <w:rPr>
            <w:rFonts w:ascii="Times New Roman" w:hAnsi="Times New Roman" w:cs="Times New Roman"/>
            <w:sz w:val="28"/>
            <w:szCs w:val="28"/>
          </w:rPr>
          <w:t>(ф. 0503161)</w:t>
        </w:r>
      </w:hyperlink>
      <w:r w:rsidR="00376135">
        <w:rPr>
          <w:rFonts w:ascii="Times New Roman" w:hAnsi="Times New Roman" w:cs="Times New Roman"/>
          <w:sz w:val="28"/>
          <w:szCs w:val="28"/>
        </w:rPr>
        <w:t>.</w:t>
      </w:r>
    </w:p>
    <w:p w:rsidR="006E3713" w:rsidRDefault="007E1C8F" w:rsidP="006E371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Согласно данных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 xml:space="preserve">по состоянию на </w:t>
      </w:r>
      <w:r w:rsidR="00067226">
        <w:rPr>
          <w:rFonts w:ascii="Times New Roman" w:hAnsi="Times New Roman" w:cs="Times New Roman"/>
          <w:sz w:val="28"/>
          <w:szCs w:val="28"/>
        </w:rPr>
        <w:t>01.01.2019 года</w:t>
      </w:r>
      <w:r w:rsidR="00A25DA0">
        <w:rPr>
          <w:rFonts w:ascii="Times New Roman" w:hAnsi="Times New Roman" w:cs="Times New Roman"/>
          <w:sz w:val="28"/>
          <w:szCs w:val="28"/>
        </w:rPr>
        <w:t>:</w:t>
      </w:r>
    </w:p>
    <w:p w:rsidR="00A25DA0" w:rsidRDefault="006E3713" w:rsidP="006E3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5DA0">
        <w:rPr>
          <w:rFonts w:ascii="Times New Roman" w:hAnsi="Times New Roman" w:cs="Times New Roman"/>
          <w:sz w:val="28"/>
          <w:szCs w:val="28"/>
        </w:rPr>
        <w:t xml:space="preserve">Комитет имущественных отношений </w:t>
      </w:r>
      <w:r w:rsidR="00067226">
        <w:rPr>
          <w:rFonts w:ascii="Times New Roman" w:hAnsi="Times New Roman" w:cs="Times New Roman"/>
          <w:sz w:val="28"/>
          <w:szCs w:val="28"/>
        </w:rPr>
        <w:t>является главным распорядителем б</w:t>
      </w:r>
      <w:r w:rsidR="00A25DA0">
        <w:rPr>
          <w:rFonts w:ascii="Times New Roman" w:hAnsi="Times New Roman" w:cs="Times New Roman"/>
          <w:sz w:val="28"/>
          <w:szCs w:val="28"/>
        </w:rPr>
        <w:t>юджетных средств (далее – ГРБС);</w:t>
      </w:r>
    </w:p>
    <w:p w:rsidR="006E3713" w:rsidRDefault="00A25DA0" w:rsidP="006E37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80852">
        <w:rPr>
          <w:rFonts w:ascii="Times New Roman" w:hAnsi="Times New Roman" w:cs="Times New Roman"/>
          <w:sz w:val="28"/>
          <w:szCs w:val="28"/>
        </w:rPr>
        <w:t xml:space="preserve">сведения о подведомственном учреждении: </w:t>
      </w:r>
      <w:r w:rsidR="001F423C">
        <w:rPr>
          <w:rFonts w:ascii="Times New Roman" w:hAnsi="Times New Roman" w:cs="Times New Roman"/>
          <w:sz w:val="28"/>
          <w:szCs w:val="28"/>
        </w:rPr>
        <w:t>муниципальное казенное учреждение «Городской жилищный фон</w:t>
      </w:r>
      <w:r w:rsidR="006E3713">
        <w:rPr>
          <w:rFonts w:ascii="Times New Roman" w:hAnsi="Times New Roman" w:cs="Times New Roman"/>
          <w:sz w:val="28"/>
          <w:szCs w:val="28"/>
        </w:rPr>
        <w:t>д» г. Вязьмы Смоленской области, учреждено решением Совета депутатов Вяземского городского поселения Вяземского района Смоленской области от 27.03.2018 №19.</w:t>
      </w:r>
    </w:p>
    <w:p w:rsidR="00861DAB" w:rsidRDefault="00955B9F" w:rsidP="00861DA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1.3.</w:t>
      </w:r>
      <w:r>
        <w:rPr>
          <w:rFonts w:ascii="Times New Roman" w:hAnsi="Times New Roman" w:cs="Times New Roman"/>
          <w:sz w:val="28"/>
          <w:szCs w:val="28"/>
        </w:rPr>
        <w:t xml:space="preserve"> Раздел 2 «</w:t>
      </w:r>
      <w:r w:rsidR="00965B72" w:rsidRPr="00965B72">
        <w:rPr>
          <w:rFonts w:ascii="Times New Roman" w:hAnsi="Times New Roman" w:cs="Times New Roman"/>
          <w:sz w:val="28"/>
          <w:szCs w:val="28"/>
        </w:rPr>
        <w:t>Результаты деятельности субъекта бюджетной отчетности</w:t>
      </w:r>
      <w:r>
        <w:rPr>
          <w:rFonts w:ascii="Times New Roman" w:hAnsi="Times New Roman" w:cs="Times New Roman"/>
          <w:sz w:val="28"/>
          <w:szCs w:val="28"/>
        </w:rPr>
        <w:t>»</w:t>
      </w:r>
      <w:r w:rsidR="00671FD0">
        <w:rPr>
          <w:rFonts w:ascii="Times New Roman" w:hAnsi="Times New Roman" w:cs="Times New Roman"/>
          <w:sz w:val="28"/>
          <w:szCs w:val="28"/>
        </w:rPr>
        <w:t xml:space="preserve">, </w:t>
      </w:r>
      <w:r w:rsidR="00861DAB">
        <w:rPr>
          <w:rFonts w:ascii="Times New Roman" w:hAnsi="Times New Roman" w:cs="Times New Roman"/>
          <w:sz w:val="28"/>
          <w:szCs w:val="28"/>
        </w:rPr>
        <w:t>включающий:</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DAB">
        <w:rPr>
          <w:rFonts w:ascii="Times New Roman" w:hAnsi="Times New Roman" w:cs="Times New Roman"/>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о мерах по повышению эффективности расходования бюджетных средств;</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о мерах по повышению квалификации и переподготовке специалистов;</w:t>
      </w:r>
    </w:p>
    <w:p w:rsid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 xml:space="preserve">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w:t>
      </w:r>
      <w:r>
        <w:rPr>
          <w:rFonts w:ascii="Times New Roman" w:hAnsi="Times New Roman" w:cs="Times New Roman"/>
          <w:sz w:val="28"/>
          <w:szCs w:val="28"/>
        </w:rPr>
        <w:t>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5B7986" w:rsidRDefault="00861DAB" w:rsidP="005B79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w:t>
      </w:r>
      <w:r w:rsidR="005B7986">
        <w:rPr>
          <w:rFonts w:ascii="Times New Roman" w:hAnsi="Times New Roman" w:cs="Times New Roman"/>
          <w:sz w:val="28"/>
          <w:szCs w:val="28"/>
        </w:rPr>
        <w:t xml:space="preserve">(ф.0503160) </w:t>
      </w:r>
      <w:r>
        <w:rPr>
          <w:rFonts w:ascii="Times New Roman" w:hAnsi="Times New Roman" w:cs="Times New Roman"/>
          <w:sz w:val="28"/>
          <w:szCs w:val="28"/>
        </w:rPr>
        <w:t xml:space="preserve">не отражены требования п.152 Инструкции №191н,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Комитета имущественных отношений</w:t>
      </w:r>
      <w:r w:rsidR="005B7986">
        <w:rPr>
          <w:rFonts w:ascii="Times New Roman" w:hAnsi="Times New Roman" w:cs="Times New Roman"/>
          <w:sz w:val="28"/>
          <w:szCs w:val="28"/>
        </w:rPr>
        <w:t>, основных мероприятиях по улучшению состояния и сохранности основных средств, характеристик комплектности, а также сведения о своевременности поступления материальных запасов.</w:t>
      </w:r>
    </w:p>
    <w:p w:rsidR="00846B4A"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 xml:space="preserve"> </w:t>
      </w:r>
      <w:r w:rsidR="00846B4A" w:rsidRPr="00C92251">
        <w:rPr>
          <w:rFonts w:ascii="Times New Roman" w:hAnsi="Times New Roman" w:cs="Times New Roman"/>
          <w:b/>
          <w:sz w:val="28"/>
          <w:szCs w:val="28"/>
        </w:rPr>
        <w:t>1.4.</w:t>
      </w:r>
      <w:r w:rsidR="00846B4A">
        <w:rPr>
          <w:rFonts w:ascii="Times New Roman" w:hAnsi="Times New Roman" w:cs="Times New Roman"/>
          <w:sz w:val="28"/>
          <w:szCs w:val="28"/>
        </w:rPr>
        <w:t xml:space="preserve"> Раздел 3 «</w:t>
      </w:r>
      <w:r w:rsidR="00965B72" w:rsidRPr="00965B72">
        <w:rPr>
          <w:rFonts w:ascii="Times New Roman" w:hAnsi="Times New Roman" w:cs="Times New Roman"/>
          <w:sz w:val="28"/>
          <w:szCs w:val="28"/>
        </w:rPr>
        <w:t>Анализ отчета об исполнении бюджета субъектом бюджетной отчетности</w:t>
      </w:r>
      <w:r w:rsidR="00846B4A">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19"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изменениях бюджетной росписи главного распорядителя бюджетных средств </w:t>
      </w:r>
      <w:hyperlink r:id="rId20" w:history="1">
        <w:r w:rsidR="00965B72" w:rsidRPr="00965B72">
          <w:rPr>
            <w:rFonts w:ascii="Times New Roman" w:hAnsi="Times New Roman" w:cs="Times New Roman"/>
            <w:sz w:val="28"/>
            <w:szCs w:val="28"/>
          </w:rPr>
          <w:t>(ф. 0503163)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бюджета </w:t>
      </w:r>
      <w:hyperlink r:id="rId21" w:history="1">
        <w:r w:rsidR="00965B72" w:rsidRPr="00965B72">
          <w:rPr>
            <w:rFonts w:ascii="Times New Roman" w:hAnsi="Times New Roman" w:cs="Times New Roman"/>
            <w:sz w:val="28"/>
            <w:szCs w:val="28"/>
          </w:rPr>
          <w:t>(ф. 0503164)</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мероприятий в рамках целевых программ </w:t>
      </w:r>
      <w:r w:rsidR="006A7D2A">
        <w:rPr>
          <w:rFonts w:ascii="Times New Roman" w:hAnsi="Times New Roman" w:cs="Times New Roman"/>
          <w:sz w:val="28"/>
          <w:szCs w:val="28"/>
        </w:rPr>
        <w:t xml:space="preserve">     </w:t>
      </w:r>
      <w:proofErr w:type="gramStart"/>
      <w:r w:rsidR="006A7D2A">
        <w:rPr>
          <w:rFonts w:ascii="Times New Roman" w:hAnsi="Times New Roman" w:cs="Times New Roman"/>
          <w:sz w:val="28"/>
          <w:szCs w:val="28"/>
        </w:rPr>
        <w:t xml:space="preserve">   </w:t>
      </w:r>
      <w:hyperlink r:id="rId22" w:history="1">
        <w:r w:rsidR="00965B72" w:rsidRPr="00965B72">
          <w:rPr>
            <w:rFonts w:ascii="Times New Roman" w:hAnsi="Times New Roman" w:cs="Times New Roman"/>
            <w:sz w:val="28"/>
            <w:szCs w:val="28"/>
          </w:rPr>
          <w:t>(</w:t>
        </w:r>
        <w:proofErr w:type="gramEnd"/>
        <w:r w:rsidR="00965B72" w:rsidRPr="00965B72">
          <w:rPr>
            <w:rFonts w:ascii="Times New Roman" w:hAnsi="Times New Roman" w:cs="Times New Roman"/>
            <w:sz w:val="28"/>
            <w:szCs w:val="28"/>
          </w:rPr>
          <w:t>ф. 0503166)</w:t>
        </w:r>
      </w:hyperlink>
      <w:r w:rsidR="00965B72" w:rsidRPr="00965B72">
        <w:rPr>
          <w:rFonts w:ascii="Times New Roman" w:hAnsi="Times New Roman" w:cs="Times New Roman"/>
          <w:sz w:val="28"/>
          <w:szCs w:val="28"/>
        </w:rPr>
        <w:t>;</w:t>
      </w:r>
    </w:p>
    <w:p w:rsidR="00846B4A" w:rsidRPr="00B9292F"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sidRPr="00B9292F">
        <w:rPr>
          <w:rFonts w:ascii="Times New Roman" w:hAnsi="Times New Roman" w:cs="Times New Roman"/>
          <w:sz w:val="28"/>
          <w:szCs w:val="28"/>
        </w:rPr>
        <w:t>- с</w:t>
      </w:r>
      <w:r w:rsidR="00965B72" w:rsidRPr="00B9292F">
        <w:rPr>
          <w:rFonts w:ascii="Times New Roman" w:hAnsi="Times New Roman" w:cs="Times New Roman"/>
          <w:sz w:val="28"/>
          <w:szCs w:val="28"/>
        </w:rPr>
        <w:t xml:space="preserve">ведения о целевых иностранных кредитах </w:t>
      </w:r>
      <w:hyperlink r:id="rId23" w:history="1">
        <w:r w:rsidR="00965B72" w:rsidRPr="00B9292F">
          <w:rPr>
            <w:rFonts w:ascii="Times New Roman" w:hAnsi="Times New Roman" w:cs="Times New Roman"/>
            <w:sz w:val="28"/>
            <w:szCs w:val="28"/>
          </w:rPr>
          <w:t>(ф. 0503167)</w:t>
        </w:r>
      </w:hyperlink>
      <w:r w:rsidRPr="00B9292F">
        <w:rPr>
          <w:rFonts w:ascii="Times New Roman" w:hAnsi="Times New Roman" w:cs="Times New Roman"/>
          <w:sz w:val="28"/>
          <w:szCs w:val="28"/>
        </w:rPr>
        <w:t>.</w:t>
      </w:r>
    </w:p>
    <w:p w:rsidR="00B9292F" w:rsidRDefault="0012405D" w:rsidP="00B9292F">
      <w:pPr>
        <w:autoSpaceDE w:val="0"/>
        <w:autoSpaceDN w:val="0"/>
        <w:adjustRightInd w:val="0"/>
        <w:spacing w:after="0" w:line="240" w:lineRule="auto"/>
        <w:ind w:firstLine="540"/>
        <w:jc w:val="both"/>
        <w:rPr>
          <w:rFonts w:ascii="Times New Roman" w:hAnsi="Times New Roman" w:cs="Times New Roman"/>
          <w:bCs/>
          <w:sz w:val="28"/>
          <w:szCs w:val="28"/>
        </w:rPr>
      </w:pPr>
      <w:r w:rsidRPr="00B9292F">
        <w:rPr>
          <w:rFonts w:ascii="Times New Roman" w:hAnsi="Times New Roman" w:cs="Times New Roman"/>
          <w:sz w:val="28"/>
          <w:szCs w:val="28"/>
        </w:rPr>
        <w:t xml:space="preserve">1) </w:t>
      </w:r>
      <w:r w:rsidR="00B9292F">
        <w:rPr>
          <w:rFonts w:ascii="Times New Roman" w:hAnsi="Times New Roman" w:cs="Times New Roman"/>
          <w:sz w:val="28"/>
          <w:szCs w:val="28"/>
        </w:rPr>
        <w:t xml:space="preserve">В </w:t>
      </w:r>
      <w:r w:rsidR="00B9292F" w:rsidRPr="0012405D">
        <w:rPr>
          <w:rFonts w:ascii="Times New Roman" w:hAnsi="Times New Roman" w:cs="Times New Roman"/>
          <w:sz w:val="28"/>
          <w:szCs w:val="28"/>
        </w:rPr>
        <w:t>соответствии с п.16</w:t>
      </w:r>
      <w:r w:rsidR="00B9292F">
        <w:rPr>
          <w:rFonts w:ascii="Times New Roman" w:hAnsi="Times New Roman" w:cs="Times New Roman"/>
          <w:sz w:val="28"/>
          <w:szCs w:val="28"/>
        </w:rPr>
        <w:t>2</w:t>
      </w:r>
      <w:r w:rsidR="00B9292F" w:rsidRPr="0012405D">
        <w:rPr>
          <w:rFonts w:ascii="Times New Roman" w:hAnsi="Times New Roman" w:cs="Times New Roman"/>
          <w:sz w:val="28"/>
          <w:szCs w:val="28"/>
        </w:rPr>
        <w:t xml:space="preserve"> Инструкции №191н </w:t>
      </w:r>
      <w:r w:rsidR="00B9292F">
        <w:rPr>
          <w:rFonts w:ascii="Times New Roman" w:hAnsi="Times New Roman" w:cs="Times New Roman"/>
          <w:sz w:val="28"/>
          <w:szCs w:val="28"/>
        </w:rPr>
        <w:t xml:space="preserve">в ф.0503163 </w:t>
      </w:r>
      <w:r w:rsidR="00B9292F">
        <w:rPr>
          <w:rFonts w:ascii="Times New Roman" w:hAnsi="Times New Roman" w:cs="Times New Roman"/>
          <w:bCs/>
          <w:sz w:val="28"/>
          <w:szCs w:val="28"/>
        </w:rPr>
        <w:t xml:space="preserve">содержатся </w:t>
      </w:r>
      <w:r w:rsidR="00B9292F" w:rsidRPr="00B9292F">
        <w:rPr>
          <w:rFonts w:ascii="Times New Roman" w:hAnsi="Times New Roman" w:cs="Times New Roman"/>
          <w:bCs/>
          <w:sz w:val="28"/>
          <w:szCs w:val="28"/>
        </w:rPr>
        <w:t xml:space="preserve">обобщенные за отчетный период данные об изменениях бюджетной росписи главного распорядителя бюджетных средств, объемы внесенных изменений и </w:t>
      </w:r>
      <w:r w:rsidR="00B9292F" w:rsidRPr="00B9292F">
        <w:rPr>
          <w:rFonts w:ascii="Times New Roman" w:hAnsi="Times New Roman" w:cs="Times New Roman"/>
          <w:bCs/>
          <w:sz w:val="28"/>
          <w:szCs w:val="28"/>
        </w:rPr>
        <w:lastRenderedPageBreak/>
        <w:t>причины внесения изменений в бюджетные назначения по расходам бюджета за отчетный период.</w:t>
      </w:r>
    </w:p>
    <w:p w:rsidR="00571F30" w:rsidRDefault="00571F30" w:rsidP="00571F30">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Фактически, согласно ф.0503128 изменения в бюджетную роспись в течение 2018 года не вносились.</w:t>
      </w:r>
    </w:p>
    <w:p w:rsidR="007A433C" w:rsidRPr="006E3713" w:rsidRDefault="007A433C" w:rsidP="00571F30">
      <w:pPr>
        <w:autoSpaceDE w:val="0"/>
        <w:autoSpaceDN w:val="0"/>
        <w:adjustRightInd w:val="0"/>
        <w:spacing w:after="0" w:line="240" w:lineRule="auto"/>
        <w:ind w:firstLine="540"/>
        <w:jc w:val="both"/>
        <w:rPr>
          <w:rFonts w:ascii="Times New Roman" w:hAnsi="Times New Roman" w:cs="Times New Roman"/>
          <w:bCs/>
          <w:sz w:val="28"/>
          <w:szCs w:val="28"/>
        </w:rPr>
      </w:pPr>
      <w:r w:rsidRPr="0012405D">
        <w:rPr>
          <w:rFonts w:ascii="Times New Roman" w:hAnsi="Times New Roman" w:cs="Times New Roman"/>
          <w:sz w:val="28"/>
          <w:szCs w:val="28"/>
        </w:rPr>
        <w:t>В соответствии с п.16</w:t>
      </w:r>
      <w:r>
        <w:rPr>
          <w:rFonts w:ascii="Times New Roman" w:hAnsi="Times New Roman" w:cs="Times New Roman"/>
          <w:sz w:val="28"/>
          <w:szCs w:val="28"/>
        </w:rPr>
        <w:t>2</w:t>
      </w:r>
      <w:r w:rsidRPr="0012405D">
        <w:rPr>
          <w:rFonts w:ascii="Times New Roman" w:hAnsi="Times New Roman" w:cs="Times New Roman"/>
          <w:sz w:val="28"/>
          <w:szCs w:val="28"/>
        </w:rPr>
        <w:t xml:space="preserve"> Инструкции №191н </w:t>
      </w:r>
      <w:r>
        <w:rPr>
          <w:rFonts w:ascii="Times New Roman" w:hAnsi="Times New Roman" w:cs="Times New Roman"/>
          <w:sz w:val="28"/>
          <w:szCs w:val="28"/>
        </w:rPr>
        <w:t>в</w:t>
      </w:r>
      <w:r w:rsidR="00D466C8" w:rsidRPr="007A433C">
        <w:rPr>
          <w:rFonts w:ascii="Times New Roman" w:hAnsi="Times New Roman" w:cs="Times New Roman"/>
          <w:sz w:val="28"/>
          <w:szCs w:val="28"/>
        </w:rPr>
        <w:t xml:space="preserve"> ф</w:t>
      </w:r>
      <w:r>
        <w:rPr>
          <w:rFonts w:ascii="Times New Roman" w:hAnsi="Times New Roman" w:cs="Times New Roman"/>
          <w:sz w:val="28"/>
          <w:szCs w:val="28"/>
        </w:rPr>
        <w:t>.</w:t>
      </w:r>
      <w:r w:rsidR="00D466C8" w:rsidRPr="007A433C">
        <w:rPr>
          <w:rFonts w:ascii="Times New Roman" w:hAnsi="Times New Roman" w:cs="Times New Roman"/>
          <w:sz w:val="28"/>
          <w:szCs w:val="28"/>
        </w:rPr>
        <w:t xml:space="preserve"> 0503163 </w:t>
      </w:r>
      <w:r w:rsidRPr="007A433C">
        <w:rPr>
          <w:rFonts w:ascii="Times New Roman" w:hAnsi="Times New Roman" w:cs="Times New Roman"/>
          <w:bCs/>
          <w:sz w:val="28"/>
          <w:szCs w:val="28"/>
        </w:rPr>
        <w:t xml:space="preserve">по показателям бюджетной росписи с учетом изменений, не содержащим отклонений по отношению к показателям, утвержденным на отчетный финансовый год законом (решением) о соответствующем бюджете, без учета последующих </w:t>
      </w:r>
      <w:r w:rsidRPr="006E3713">
        <w:rPr>
          <w:rFonts w:ascii="Times New Roman" w:hAnsi="Times New Roman" w:cs="Times New Roman"/>
          <w:bCs/>
          <w:sz w:val="28"/>
          <w:szCs w:val="28"/>
        </w:rPr>
        <w:t xml:space="preserve">изменений в закон (решение) о бюджете, сведения </w:t>
      </w:r>
      <w:hyperlink r:id="rId24" w:history="1">
        <w:r w:rsidRPr="006E3713">
          <w:rPr>
            <w:rFonts w:ascii="Times New Roman" w:hAnsi="Times New Roman" w:cs="Times New Roman"/>
            <w:bCs/>
            <w:sz w:val="28"/>
            <w:szCs w:val="28"/>
          </w:rPr>
          <w:t>(ф. 0503163)</w:t>
        </w:r>
      </w:hyperlink>
      <w:r w:rsidRPr="006E3713">
        <w:rPr>
          <w:rFonts w:ascii="Times New Roman" w:hAnsi="Times New Roman" w:cs="Times New Roman"/>
          <w:bCs/>
          <w:sz w:val="28"/>
          <w:szCs w:val="28"/>
        </w:rPr>
        <w:t xml:space="preserve"> не заполняются.</w:t>
      </w:r>
    </w:p>
    <w:p w:rsidR="00571F30" w:rsidRDefault="007A433C" w:rsidP="007A433C">
      <w:pPr>
        <w:autoSpaceDE w:val="0"/>
        <w:autoSpaceDN w:val="0"/>
        <w:adjustRightInd w:val="0"/>
        <w:spacing w:after="0" w:line="240" w:lineRule="auto"/>
        <w:ind w:firstLine="540"/>
        <w:jc w:val="both"/>
        <w:rPr>
          <w:rFonts w:ascii="Times New Roman" w:hAnsi="Times New Roman" w:cs="Times New Roman"/>
          <w:bCs/>
          <w:sz w:val="28"/>
          <w:szCs w:val="28"/>
        </w:rPr>
      </w:pPr>
      <w:r w:rsidRPr="006E3713">
        <w:rPr>
          <w:rFonts w:ascii="Times New Roman" w:hAnsi="Times New Roman" w:cs="Times New Roman"/>
          <w:sz w:val="28"/>
          <w:szCs w:val="28"/>
        </w:rPr>
        <w:t xml:space="preserve">В нарушение п.162 Инструкции №191н </w:t>
      </w:r>
      <w:r w:rsidR="00B9292F" w:rsidRPr="006E3713">
        <w:rPr>
          <w:rFonts w:ascii="Times New Roman" w:hAnsi="Times New Roman" w:cs="Times New Roman"/>
          <w:sz w:val="28"/>
          <w:szCs w:val="28"/>
        </w:rPr>
        <w:t xml:space="preserve">к Пояснительной записке предоставлена заполненная </w:t>
      </w:r>
      <w:r w:rsidR="006E3713">
        <w:rPr>
          <w:rFonts w:ascii="Times New Roman" w:hAnsi="Times New Roman" w:cs="Times New Roman"/>
          <w:sz w:val="28"/>
          <w:szCs w:val="28"/>
        </w:rPr>
        <w:t>ф.</w:t>
      </w:r>
      <w:r w:rsidRPr="006E3713">
        <w:rPr>
          <w:rFonts w:ascii="Times New Roman" w:hAnsi="Times New Roman" w:cs="Times New Roman"/>
          <w:sz w:val="28"/>
          <w:szCs w:val="28"/>
        </w:rPr>
        <w:t>0503163</w:t>
      </w:r>
      <w:r w:rsidR="006E3713" w:rsidRPr="006E3713">
        <w:rPr>
          <w:rFonts w:ascii="Times New Roman" w:hAnsi="Times New Roman" w:cs="Times New Roman"/>
          <w:sz w:val="28"/>
          <w:szCs w:val="28"/>
        </w:rPr>
        <w:t>, которая не</w:t>
      </w:r>
      <w:r w:rsidRPr="006E3713">
        <w:rPr>
          <w:rFonts w:ascii="Times New Roman" w:hAnsi="Times New Roman" w:cs="Times New Roman"/>
          <w:sz w:val="28"/>
          <w:szCs w:val="28"/>
        </w:rPr>
        <w:t xml:space="preserve"> </w:t>
      </w:r>
      <w:r w:rsidR="006E3713" w:rsidRPr="006E3713">
        <w:rPr>
          <w:rFonts w:ascii="Times New Roman" w:hAnsi="Times New Roman" w:cs="Times New Roman"/>
          <w:sz w:val="28"/>
          <w:szCs w:val="28"/>
        </w:rPr>
        <w:t>заполняется, ввиду отсутствия внесения изменений в бюджетную роспись.</w:t>
      </w:r>
    </w:p>
    <w:p w:rsidR="00F32E03" w:rsidRPr="00F32E03" w:rsidRDefault="0012405D" w:rsidP="00F32E03">
      <w:pPr>
        <w:autoSpaceDE w:val="0"/>
        <w:autoSpaceDN w:val="0"/>
        <w:adjustRightInd w:val="0"/>
        <w:spacing w:after="0" w:line="240" w:lineRule="auto"/>
        <w:ind w:firstLine="540"/>
        <w:jc w:val="both"/>
        <w:rPr>
          <w:rFonts w:ascii="Times New Roman" w:hAnsi="Times New Roman" w:cs="Times New Roman"/>
          <w:sz w:val="28"/>
          <w:szCs w:val="28"/>
        </w:rPr>
      </w:pPr>
      <w:r w:rsidRPr="00F32E03">
        <w:rPr>
          <w:rFonts w:ascii="Times New Roman" w:hAnsi="Times New Roman" w:cs="Times New Roman"/>
          <w:sz w:val="28"/>
          <w:szCs w:val="28"/>
        </w:rPr>
        <w:t xml:space="preserve">2) </w:t>
      </w:r>
      <w:r w:rsidR="00F32E03" w:rsidRPr="00F32E03">
        <w:rPr>
          <w:rFonts w:ascii="Times New Roman" w:hAnsi="Times New Roman" w:cs="Times New Roman"/>
          <w:sz w:val="28"/>
          <w:szCs w:val="28"/>
        </w:rPr>
        <w:t xml:space="preserve">В соответствии с п.163 Инструкции №191н </w:t>
      </w:r>
      <w:r w:rsidR="00C7494A">
        <w:rPr>
          <w:rFonts w:ascii="Times New Roman" w:hAnsi="Times New Roman" w:cs="Times New Roman"/>
          <w:bCs/>
          <w:sz w:val="28"/>
          <w:szCs w:val="28"/>
        </w:rPr>
        <w:t>графа</w:t>
      </w:r>
      <w:r w:rsidR="00F32E03" w:rsidRPr="00F32E03">
        <w:rPr>
          <w:rFonts w:ascii="Times New Roman" w:hAnsi="Times New Roman" w:cs="Times New Roman"/>
          <w:bCs/>
          <w:sz w:val="28"/>
          <w:szCs w:val="28"/>
        </w:rPr>
        <w:t xml:space="preserve"> 4 </w:t>
      </w:r>
      <w:r w:rsidR="00F32E03" w:rsidRPr="00F32E03">
        <w:rPr>
          <w:rFonts w:ascii="Times New Roman" w:hAnsi="Times New Roman" w:cs="Times New Roman"/>
          <w:sz w:val="28"/>
          <w:szCs w:val="28"/>
        </w:rPr>
        <w:t xml:space="preserve">ф.0503164 по </w:t>
      </w:r>
      <w:hyperlink r:id="rId25" w:history="1">
        <w:r w:rsidR="00F32E03" w:rsidRPr="00F32E03">
          <w:rPr>
            <w:rFonts w:ascii="Times New Roman" w:hAnsi="Times New Roman" w:cs="Times New Roman"/>
            <w:sz w:val="28"/>
            <w:szCs w:val="28"/>
          </w:rPr>
          <w:t>разделу</w:t>
        </w:r>
      </w:hyperlink>
      <w:r w:rsidR="00F32E03">
        <w:rPr>
          <w:rFonts w:ascii="Times New Roman" w:hAnsi="Times New Roman" w:cs="Times New Roman"/>
          <w:sz w:val="28"/>
          <w:szCs w:val="28"/>
        </w:rPr>
        <w:t xml:space="preserve"> «</w:t>
      </w:r>
      <w:r w:rsidR="00F32E03" w:rsidRPr="00F32E03">
        <w:rPr>
          <w:rFonts w:ascii="Times New Roman" w:hAnsi="Times New Roman" w:cs="Times New Roman"/>
          <w:sz w:val="28"/>
          <w:szCs w:val="28"/>
        </w:rPr>
        <w:t>Доходы бюджета</w:t>
      </w:r>
      <w:r w:rsidR="00F32E03">
        <w:rPr>
          <w:rFonts w:ascii="Times New Roman" w:hAnsi="Times New Roman" w:cs="Times New Roman"/>
          <w:sz w:val="28"/>
          <w:szCs w:val="28"/>
        </w:rPr>
        <w:t>»</w:t>
      </w:r>
      <w:r w:rsidR="00F32E03" w:rsidRPr="00F32E03">
        <w:rPr>
          <w:rFonts w:ascii="Times New Roman" w:hAnsi="Times New Roman" w:cs="Times New Roman"/>
          <w:sz w:val="28"/>
          <w:szCs w:val="28"/>
        </w:rPr>
        <w:t xml:space="preserve"> и </w:t>
      </w:r>
      <w:hyperlink r:id="rId26" w:history="1">
        <w:r w:rsidR="00F32E03" w:rsidRPr="00F32E03">
          <w:rPr>
            <w:rFonts w:ascii="Times New Roman" w:hAnsi="Times New Roman" w:cs="Times New Roman"/>
            <w:sz w:val="28"/>
            <w:szCs w:val="28"/>
          </w:rPr>
          <w:t>разделу</w:t>
        </w:r>
      </w:hyperlink>
      <w:r w:rsidR="00F32E03" w:rsidRPr="00F32E03">
        <w:rPr>
          <w:rFonts w:ascii="Times New Roman" w:hAnsi="Times New Roman" w:cs="Times New Roman"/>
          <w:sz w:val="28"/>
          <w:szCs w:val="28"/>
        </w:rPr>
        <w:t xml:space="preserve"> </w:t>
      </w:r>
      <w:r w:rsidR="00F32E03">
        <w:rPr>
          <w:rFonts w:ascii="Times New Roman" w:hAnsi="Times New Roman" w:cs="Times New Roman"/>
          <w:sz w:val="28"/>
          <w:szCs w:val="28"/>
        </w:rPr>
        <w:t>«</w:t>
      </w:r>
      <w:r w:rsidR="00F32E03" w:rsidRPr="00F32E03">
        <w:rPr>
          <w:rFonts w:ascii="Times New Roman" w:hAnsi="Times New Roman" w:cs="Times New Roman"/>
          <w:sz w:val="28"/>
          <w:szCs w:val="28"/>
        </w:rPr>
        <w:t>Источники финансирования дефицита бюджета</w:t>
      </w:r>
      <w:r w:rsidR="00F32E03">
        <w:rPr>
          <w:rFonts w:ascii="Times New Roman" w:hAnsi="Times New Roman" w:cs="Times New Roman"/>
          <w:sz w:val="28"/>
          <w:szCs w:val="28"/>
        </w:rPr>
        <w:t>»</w:t>
      </w:r>
      <w:r w:rsidR="00F32E03" w:rsidRPr="00F32E03">
        <w:rPr>
          <w:rFonts w:ascii="Times New Roman" w:hAnsi="Times New Roman" w:cs="Times New Roman"/>
          <w:sz w:val="28"/>
          <w:szCs w:val="28"/>
        </w:rPr>
        <w:t xml:space="preserve"> в части поступлений по источникам финансирования дефицита бюджета не заполняется</w:t>
      </w:r>
      <w:r w:rsidR="00F32E03">
        <w:rPr>
          <w:rFonts w:ascii="Times New Roman" w:hAnsi="Times New Roman" w:cs="Times New Roman"/>
          <w:sz w:val="28"/>
          <w:szCs w:val="28"/>
        </w:rPr>
        <w:t>.</w:t>
      </w:r>
    </w:p>
    <w:p w:rsidR="00F32E03" w:rsidRDefault="00F32E03" w:rsidP="007A433C">
      <w:pPr>
        <w:autoSpaceDE w:val="0"/>
        <w:autoSpaceDN w:val="0"/>
        <w:adjustRightInd w:val="0"/>
        <w:spacing w:after="0" w:line="240" w:lineRule="auto"/>
        <w:ind w:firstLine="540"/>
        <w:jc w:val="both"/>
        <w:rPr>
          <w:rFonts w:ascii="Times New Roman" w:hAnsi="Times New Roman" w:cs="Times New Roman"/>
          <w:sz w:val="28"/>
          <w:szCs w:val="28"/>
        </w:rPr>
      </w:pPr>
      <w:r w:rsidRPr="00F32E03">
        <w:rPr>
          <w:rFonts w:ascii="Times New Roman" w:hAnsi="Times New Roman" w:cs="Times New Roman"/>
          <w:bCs/>
          <w:sz w:val="28"/>
          <w:szCs w:val="28"/>
        </w:rPr>
        <w:t xml:space="preserve">Фактически в графе 4 </w:t>
      </w:r>
      <w:r w:rsidRPr="00F32E03">
        <w:rPr>
          <w:rFonts w:ascii="Times New Roman" w:hAnsi="Times New Roman" w:cs="Times New Roman"/>
          <w:sz w:val="28"/>
          <w:szCs w:val="28"/>
        </w:rPr>
        <w:t xml:space="preserve">ф.0503164 </w:t>
      </w:r>
      <w:r w:rsidRPr="00F32E03">
        <w:rPr>
          <w:rFonts w:ascii="Times New Roman" w:hAnsi="Times New Roman" w:cs="Times New Roman"/>
          <w:bCs/>
          <w:sz w:val="28"/>
          <w:szCs w:val="28"/>
        </w:rPr>
        <w:t xml:space="preserve">по </w:t>
      </w:r>
      <w:hyperlink r:id="rId27" w:history="1">
        <w:r w:rsidRPr="00F32E03">
          <w:rPr>
            <w:rFonts w:ascii="Times New Roman" w:hAnsi="Times New Roman" w:cs="Times New Roman"/>
            <w:bCs/>
            <w:sz w:val="28"/>
            <w:szCs w:val="28"/>
          </w:rPr>
          <w:t>разделу</w:t>
        </w:r>
      </w:hyperlink>
      <w:r w:rsidRPr="00F32E03">
        <w:rPr>
          <w:rFonts w:ascii="Times New Roman" w:hAnsi="Times New Roman" w:cs="Times New Roman"/>
          <w:bCs/>
          <w:sz w:val="28"/>
          <w:szCs w:val="28"/>
        </w:rPr>
        <w:t xml:space="preserve"> «Источники финансирования дефицита бюджета» указано числовое значение «0,00», что является нарушением </w:t>
      </w:r>
      <w:r w:rsidRPr="00F32E03">
        <w:rPr>
          <w:rFonts w:ascii="Times New Roman" w:hAnsi="Times New Roman" w:cs="Times New Roman"/>
          <w:sz w:val="28"/>
          <w:szCs w:val="28"/>
        </w:rPr>
        <w:t xml:space="preserve">п.163 Инструкции </w:t>
      </w:r>
      <w:r>
        <w:rPr>
          <w:rFonts w:ascii="Times New Roman" w:hAnsi="Times New Roman" w:cs="Times New Roman"/>
          <w:sz w:val="28"/>
          <w:szCs w:val="28"/>
        </w:rPr>
        <w:t>№191н.</w:t>
      </w:r>
    </w:p>
    <w:p w:rsidR="0012405D" w:rsidRDefault="0012405D" w:rsidP="007A433C">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xml:space="preserve">В соответствии с п.163 Инструкции №191н сведения </w:t>
      </w:r>
      <w:hyperlink r:id="rId28"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показателей </w:t>
      </w:r>
      <w:hyperlink r:id="rId29" w:history="1">
        <w:r w:rsidRPr="0012405D">
          <w:rPr>
            <w:rFonts w:ascii="Times New Roman" w:hAnsi="Times New Roman" w:cs="Times New Roman"/>
            <w:sz w:val="28"/>
            <w:szCs w:val="28"/>
          </w:rPr>
          <w:t>ф. 0503127</w:t>
        </w:r>
      </w:hyperlink>
      <w:r w:rsidRPr="0012405D">
        <w:rPr>
          <w:rFonts w:ascii="Times New Roman" w:hAnsi="Times New Roman" w:cs="Times New Roman"/>
          <w:sz w:val="28"/>
          <w:szCs w:val="28"/>
        </w:rPr>
        <w:t>, с</w:t>
      </w:r>
      <w:r>
        <w:rPr>
          <w:rFonts w:ascii="Times New Roman" w:hAnsi="Times New Roman" w:cs="Times New Roman"/>
          <w:sz w:val="28"/>
          <w:szCs w:val="28"/>
        </w:rPr>
        <w:t>формированного на отчетную дату.</w:t>
      </w:r>
    </w:p>
    <w:p w:rsidR="0012405D" w:rsidRP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заключения расхождений </w:t>
      </w:r>
      <w:r w:rsidR="004509F2">
        <w:rPr>
          <w:rFonts w:ascii="Times New Roman" w:hAnsi="Times New Roman" w:cs="Times New Roman"/>
          <w:sz w:val="28"/>
          <w:szCs w:val="28"/>
        </w:rPr>
        <w:t xml:space="preserve">показателей </w:t>
      </w:r>
      <w:hyperlink r:id="rId30"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Pr>
          <w:rFonts w:ascii="Times New Roman" w:hAnsi="Times New Roman" w:cs="Times New Roman"/>
          <w:sz w:val="28"/>
          <w:szCs w:val="28"/>
        </w:rPr>
        <w:t xml:space="preserve"> и </w:t>
      </w:r>
      <w:hyperlink r:id="rId31" w:history="1">
        <w:r w:rsidR="00A52A60">
          <w:rPr>
            <w:rFonts w:ascii="Times New Roman" w:hAnsi="Times New Roman" w:cs="Times New Roman"/>
            <w:sz w:val="28"/>
            <w:szCs w:val="28"/>
          </w:rPr>
          <w:t>ф.</w:t>
        </w:r>
        <w:r w:rsidRPr="0012405D">
          <w:rPr>
            <w:rFonts w:ascii="Times New Roman" w:hAnsi="Times New Roman" w:cs="Times New Roman"/>
            <w:sz w:val="28"/>
            <w:szCs w:val="28"/>
          </w:rPr>
          <w:t>0503127</w:t>
        </w:r>
      </w:hyperlink>
      <w:r>
        <w:rPr>
          <w:rFonts w:ascii="Times New Roman" w:hAnsi="Times New Roman" w:cs="Times New Roman"/>
          <w:sz w:val="28"/>
          <w:szCs w:val="28"/>
        </w:rPr>
        <w:t xml:space="preserve"> годовой бюджетной отчетности не установлено.</w:t>
      </w:r>
    </w:p>
    <w:p w:rsidR="00B21460" w:rsidRPr="0012405D" w:rsidRDefault="006A7D2A" w:rsidP="0012405D">
      <w:pPr>
        <w:autoSpaceDE w:val="0"/>
        <w:autoSpaceDN w:val="0"/>
        <w:adjustRightInd w:val="0"/>
        <w:spacing w:after="0" w:line="240" w:lineRule="auto"/>
        <w:ind w:firstLine="540"/>
        <w:jc w:val="both"/>
        <w:rPr>
          <w:rFonts w:ascii="Times New Roman" w:hAnsi="Times New Roman" w:cs="Times New Roman"/>
          <w:sz w:val="28"/>
          <w:szCs w:val="28"/>
        </w:rPr>
      </w:pPr>
      <w:r w:rsidRPr="004509F2">
        <w:rPr>
          <w:rFonts w:ascii="Times New Roman" w:hAnsi="Times New Roman" w:cs="Times New Roman"/>
          <w:b/>
          <w:sz w:val="28"/>
          <w:szCs w:val="28"/>
        </w:rPr>
        <w:t>1.5.</w:t>
      </w:r>
      <w:r w:rsidRPr="0012405D">
        <w:rPr>
          <w:rFonts w:ascii="Times New Roman" w:hAnsi="Times New Roman" w:cs="Times New Roman"/>
          <w:sz w:val="28"/>
          <w:szCs w:val="28"/>
        </w:rPr>
        <w:t xml:space="preserve"> </w:t>
      </w:r>
      <w:r w:rsidR="00965B72" w:rsidRPr="0012405D">
        <w:rPr>
          <w:rFonts w:ascii="Times New Roman" w:hAnsi="Times New Roman" w:cs="Times New Roman"/>
          <w:sz w:val="28"/>
          <w:szCs w:val="28"/>
        </w:rPr>
        <w:t xml:space="preserve">Раздел 4 </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Анализ показателей бухгалтерской отчетности субъекта бюджетной отчетности</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 включающий:</w:t>
      </w:r>
    </w:p>
    <w:p w:rsidR="00B21460" w:rsidRDefault="00B21460"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с</w:t>
      </w:r>
      <w:r w:rsidR="00965B72" w:rsidRPr="0012405D">
        <w:rPr>
          <w:rFonts w:ascii="Times New Roman" w:hAnsi="Times New Roman" w:cs="Times New Roman"/>
          <w:sz w:val="28"/>
          <w:szCs w:val="28"/>
        </w:rPr>
        <w:t xml:space="preserve">ведения о движении нефинансовых активов </w:t>
      </w:r>
      <w:hyperlink r:id="rId32" w:history="1">
        <w:r w:rsidR="00965B72" w:rsidRPr="0012405D">
          <w:rPr>
            <w:rFonts w:ascii="Times New Roman" w:hAnsi="Times New Roman" w:cs="Times New Roman"/>
            <w:sz w:val="28"/>
            <w:szCs w:val="28"/>
          </w:rPr>
          <w:t>(ф. 0503168)</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3" w:history="1">
        <w:r w:rsidR="00965B72" w:rsidRPr="00965B72">
          <w:rPr>
            <w:rFonts w:ascii="Times New Roman" w:hAnsi="Times New Roman" w:cs="Times New Roman"/>
            <w:sz w:val="28"/>
            <w:szCs w:val="28"/>
          </w:rPr>
          <w:t>(ф. 0503169)</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4" w:history="1">
        <w:r w:rsidR="00965B72" w:rsidRPr="00965B72">
          <w:rPr>
            <w:rFonts w:ascii="Times New Roman" w:hAnsi="Times New Roman" w:cs="Times New Roman"/>
            <w:sz w:val="28"/>
            <w:szCs w:val="28"/>
          </w:rPr>
          <w:t>(ф. 0503171)</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5" w:history="1">
        <w:r w:rsidR="00965B72" w:rsidRPr="00965B72">
          <w:rPr>
            <w:rFonts w:ascii="Times New Roman" w:hAnsi="Times New Roman" w:cs="Times New Roman"/>
            <w:sz w:val="28"/>
            <w:szCs w:val="28"/>
          </w:rPr>
          <w:t>(ф. 0503172)</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изменении остатков валюты баланса </w:t>
      </w:r>
      <w:hyperlink r:id="rId36"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7"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8"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9"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B630AC" w:rsidRDefault="00B21460"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40" w:history="1">
        <w:r w:rsidR="00965B72" w:rsidRPr="00965B72">
          <w:rPr>
            <w:rFonts w:ascii="Times New Roman" w:hAnsi="Times New Roman" w:cs="Times New Roman"/>
            <w:sz w:val="28"/>
            <w:szCs w:val="28"/>
          </w:rPr>
          <w:t>(ф. 0503190)</w:t>
        </w:r>
      </w:hyperlink>
      <w:r>
        <w:rPr>
          <w:rFonts w:ascii="Times New Roman" w:hAnsi="Times New Roman" w:cs="Times New Roman"/>
          <w:sz w:val="28"/>
          <w:szCs w:val="28"/>
        </w:rPr>
        <w:t>.</w:t>
      </w:r>
    </w:p>
    <w:p w:rsidR="008B1578" w:rsidRDefault="008B1578"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подготовке заключения установлено, что указанные выше формы бюджетной отчетности заполнены в соответствии с требованиями Инструкции №191н.</w:t>
      </w:r>
    </w:p>
    <w:p w:rsidR="00965B72" w:rsidRPr="00965B72" w:rsidRDefault="00624E82" w:rsidP="00624E82">
      <w:pPr>
        <w:autoSpaceDE w:val="0"/>
        <w:autoSpaceDN w:val="0"/>
        <w:adjustRightInd w:val="0"/>
        <w:spacing w:after="0" w:line="240" w:lineRule="auto"/>
        <w:ind w:firstLine="540"/>
        <w:jc w:val="both"/>
        <w:rPr>
          <w:rFonts w:ascii="Times New Roman" w:hAnsi="Times New Roman" w:cs="Times New Roman"/>
          <w:sz w:val="28"/>
          <w:szCs w:val="28"/>
        </w:rPr>
      </w:pPr>
      <w:r w:rsidRPr="004A5476">
        <w:rPr>
          <w:rFonts w:ascii="Times New Roman" w:hAnsi="Times New Roman" w:cs="Times New Roman"/>
          <w:b/>
          <w:sz w:val="28"/>
          <w:szCs w:val="28"/>
        </w:rPr>
        <w:t>1.6.</w:t>
      </w: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Раздел 5 </w:t>
      </w:r>
      <w:r>
        <w:rPr>
          <w:rFonts w:ascii="Times New Roman" w:hAnsi="Times New Roman" w:cs="Times New Roman"/>
          <w:sz w:val="28"/>
          <w:szCs w:val="28"/>
        </w:rPr>
        <w:t>«</w:t>
      </w:r>
      <w:r w:rsidR="00965B72" w:rsidRPr="00965B72">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особенностях ведения бюджетного учета </w:t>
      </w:r>
      <w:hyperlink r:id="rId41"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4)</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w:t>
      </w:r>
      <w:r w:rsidR="00965B72" w:rsidRPr="00965B72">
        <w:rPr>
          <w:rFonts w:ascii="Times New Roman" w:hAnsi="Times New Roman" w:cs="Times New Roman"/>
          <w:sz w:val="28"/>
          <w:szCs w:val="28"/>
        </w:rPr>
        <w:t xml:space="preserve">ведения о результатах мероприятий внутреннего государственного (муниципального) финансового контроля </w:t>
      </w:r>
      <w:hyperlink r:id="rId42"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№5</w:t>
        </w:r>
        <w:r w:rsidR="00965B72" w:rsidRPr="00965B72">
          <w:rPr>
            <w:rFonts w:ascii="Times New Roman" w:hAnsi="Times New Roman" w:cs="Times New Roman"/>
            <w:sz w:val="28"/>
            <w:szCs w:val="28"/>
          </w:rPr>
          <w:t>)</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проведении инвентаризаций </w:t>
      </w:r>
      <w:hyperlink r:id="rId43"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6)</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4" w:history="1">
        <w:r w:rsidR="00965B72" w:rsidRPr="00965B72">
          <w:rPr>
            <w:rFonts w:ascii="Times New Roman" w:hAnsi="Times New Roman" w:cs="Times New Roman"/>
            <w:sz w:val="28"/>
            <w:szCs w:val="28"/>
          </w:rPr>
          <w:t>(ф. 0503296)</w:t>
        </w:r>
      </w:hyperlink>
      <w:r w:rsidR="00965B72" w:rsidRPr="00965B72">
        <w:rPr>
          <w:rFonts w:ascii="Times New Roman" w:hAnsi="Times New Roman" w:cs="Times New Roman"/>
          <w:sz w:val="28"/>
          <w:szCs w:val="28"/>
        </w:rPr>
        <w:t>;</w:t>
      </w:r>
    </w:p>
    <w:p w:rsid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результатах внешнего государственного (муниципального) финансового контроля </w:t>
      </w:r>
      <w:hyperlink r:id="rId45"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7)</w:t>
        </w:r>
      </w:hyperlink>
      <w:r w:rsidR="008915A8">
        <w:rPr>
          <w:rFonts w:ascii="Times New Roman" w:hAnsi="Times New Roman" w:cs="Times New Roman"/>
          <w:sz w:val="28"/>
          <w:szCs w:val="28"/>
        </w:rPr>
        <w:t>;</w:t>
      </w:r>
    </w:p>
    <w:p w:rsidR="008915A8" w:rsidRPr="00965B72" w:rsidRDefault="008915A8" w:rsidP="00891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5B72">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6" w:history="1">
        <w:r w:rsidRPr="00965B72">
          <w:rPr>
            <w:rFonts w:ascii="Times New Roman" w:hAnsi="Times New Roman" w:cs="Times New Roman"/>
            <w:sz w:val="28"/>
            <w:szCs w:val="28"/>
          </w:rPr>
          <w:t xml:space="preserve"> п</w:t>
        </w:r>
        <w:r>
          <w:rPr>
            <w:rFonts w:ascii="Times New Roman" w:hAnsi="Times New Roman" w:cs="Times New Roman"/>
            <w:sz w:val="28"/>
            <w:szCs w:val="28"/>
          </w:rPr>
          <w:t>.</w:t>
        </w:r>
        <w:r w:rsidRPr="00965B72">
          <w:rPr>
            <w:rFonts w:ascii="Times New Roman" w:hAnsi="Times New Roman" w:cs="Times New Roman"/>
            <w:sz w:val="28"/>
            <w:szCs w:val="28"/>
          </w:rPr>
          <w:t>8</w:t>
        </w:r>
      </w:hyperlink>
      <w:r w:rsidRPr="00965B72">
        <w:rPr>
          <w:rFonts w:ascii="Times New Roman" w:hAnsi="Times New Roman" w:cs="Times New Roman"/>
          <w:sz w:val="28"/>
          <w:szCs w:val="28"/>
        </w:rPr>
        <w:t xml:space="preserve"> Инструкции </w:t>
      </w:r>
      <w:r>
        <w:rPr>
          <w:rFonts w:ascii="Times New Roman" w:hAnsi="Times New Roman" w:cs="Times New Roman"/>
          <w:sz w:val="28"/>
          <w:szCs w:val="28"/>
        </w:rPr>
        <w:t xml:space="preserve">№191н </w:t>
      </w:r>
      <w:r w:rsidRPr="00965B72">
        <w:rPr>
          <w:rFonts w:ascii="Times New Roman" w:hAnsi="Times New Roman" w:cs="Times New Roman"/>
          <w:sz w:val="28"/>
          <w:szCs w:val="28"/>
        </w:rPr>
        <w:t>ввиду отсутствия числовых значений показателей.</w:t>
      </w:r>
    </w:p>
    <w:p w:rsidR="00624E82" w:rsidRDefault="00624E82"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32E03">
        <w:rPr>
          <w:rFonts w:ascii="Times New Roman" w:hAnsi="Times New Roman" w:cs="Times New Roman"/>
          <w:sz w:val="28"/>
          <w:szCs w:val="28"/>
        </w:rPr>
        <w:t>Согласно сведений</w:t>
      </w:r>
      <w:r>
        <w:rPr>
          <w:rFonts w:ascii="Times New Roman" w:hAnsi="Times New Roman" w:cs="Times New Roman"/>
          <w:sz w:val="28"/>
          <w:szCs w:val="28"/>
        </w:rPr>
        <w:t xml:space="preserve"> таблицы №5</w:t>
      </w:r>
      <w:r w:rsidR="00F32E03">
        <w:rPr>
          <w:rFonts w:ascii="Times New Roman" w:hAnsi="Times New Roman" w:cs="Times New Roman"/>
          <w:sz w:val="28"/>
          <w:szCs w:val="28"/>
        </w:rPr>
        <w:t xml:space="preserve"> раздела 5 Пояснительной записки</w:t>
      </w:r>
      <w:r>
        <w:rPr>
          <w:rFonts w:ascii="Times New Roman" w:hAnsi="Times New Roman" w:cs="Times New Roman"/>
          <w:sz w:val="28"/>
          <w:szCs w:val="28"/>
        </w:rPr>
        <w:t xml:space="preserve"> </w:t>
      </w:r>
      <w:r w:rsidR="00F32E03">
        <w:rPr>
          <w:rFonts w:ascii="Times New Roman" w:hAnsi="Times New Roman" w:cs="Times New Roman"/>
          <w:sz w:val="28"/>
          <w:szCs w:val="28"/>
        </w:rPr>
        <w:t>внутренний муниципальный финансовый контроль в течение 2018 года не проводился.</w:t>
      </w:r>
    </w:p>
    <w:p w:rsidR="00F32E03" w:rsidRDefault="00F32E03"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754A">
        <w:rPr>
          <w:rFonts w:ascii="Times New Roman" w:hAnsi="Times New Roman" w:cs="Times New Roman"/>
          <w:sz w:val="28"/>
          <w:szCs w:val="28"/>
        </w:rPr>
        <w:t>Согласно сведений таблицы №7 раздела 5 Пояснительной записки внешний муниципальный финансовый контроль в течение 2018 года не проводился.</w:t>
      </w:r>
    </w:p>
    <w:p w:rsidR="004E45DE" w:rsidRDefault="00C9754A"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46ED0">
        <w:rPr>
          <w:rFonts w:ascii="Times New Roman" w:hAnsi="Times New Roman" w:cs="Times New Roman"/>
          <w:sz w:val="28"/>
          <w:szCs w:val="28"/>
        </w:rPr>
        <w:t xml:space="preserve">В соответствии с п.158 Инструкции №191н </w:t>
      </w:r>
      <w:r>
        <w:rPr>
          <w:rFonts w:ascii="Times New Roman" w:hAnsi="Times New Roman" w:cs="Times New Roman"/>
          <w:sz w:val="28"/>
          <w:szCs w:val="28"/>
        </w:rPr>
        <w:t>информация в таблице №6 характеризует результаты проведенной в целях составления годовой отчетности инвентаризаций имущества и обязательств субъекта бюджетной отчетности в части выявленных расхождений.</w:t>
      </w:r>
    </w:p>
    <w:p w:rsidR="004E45DE" w:rsidRDefault="00C9754A"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сведений таблицы №6 инвентаризация имущества и обязательств субъекта бюджетной отчетности в части выявленных расхождений, перед составлением годовой бюджетной отчетности не проводилась.</w:t>
      </w:r>
    </w:p>
    <w:p w:rsidR="004E45DE" w:rsidRDefault="008B1578"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E45DE">
        <w:rPr>
          <w:rFonts w:ascii="Times New Roman" w:hAnsi="Times New Roman" w:cs="Times New Roman"/>
          <w:sz w:val="28"/>
          <w:szCs w:val="28"/>
        </w:rPr>
        <w:t xml:space="preserve">пункте 7 Инструкции №191н указано, что в </w:t>
      </w:r>
      <w:r>
        <w:rPr>
          <w:rFonts w:ascii="Times New Roman" w:hAnsi="Times New Roman" w:cs="Times New Roman"/>
          <w:sz w:val="28"/>
          <w:szCs w:val="28"/>
        </w:rPr>
        <w:t>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1F1707" w:rsidRDefault="00C9754A"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нарушение </w:t>
      </w:r>
      <w:r w:rsidR="004E45DE">
        <w:rPr>
          <w:rFonts w:ascii="Times New Roman" w:hAnsi="Times New Roman" w:cs="Times New Roman"/>
          <w:sz w:val="28"/>
          <w:szCs w:val="28"/>
        </w:rPr>
        <w:t xml:space="preserve">п.7, </w:t>
      </w:r>
      <w:r>
        <w:rPr>
          <w:rFonts w:ascii="Times New Roman" w:hAnsi="Times New Roman" w:cs="Times New Roman"/>
          <w:sz w:val="28"/>
          <w:szCs w:val="28"/>
        </w:rPr>
        <w:t xml:space="preserve">п.158 Инструкции №191н </w:t>
      </w:r>
      <w:r w:rsidR="00724DFE">
        <w:rPr>
          <w:rFonts w:ascii="Times New Roman" w:hAnsi="Times New Roman" w:cs="Times New Roman"/>
          <w:sz w:val="28"/>
          <w:szCs w:val="28"/>
        </w:rPr>
        <w:t>инвентаризация</w:t>
      </w:r>
      <w:r>
        <w:rPr>
          <w:rFonts w:ascii="Times New Roman" w:hAnsi="Times New Roman" w:cs="Times New Roman"/>
          <w:sz w:val="28"/>
          <w:szCs w:val="28"/>
        </w:rPr>
        <w:t xml:space="preserve"> имущества и обязательств </w:t>
      </w:r>
      <w:r w:rsidR="00724DFE">
        <w:rPr>
          <w:rFonts w:ascii="Times New Roman" w:hAnsi="Times New Roman" w:cs="Times New Roman"/>
          <w:sz w:val="28"/>
          <w:szCs w:val="28"/>
        </w:rPr>
        <w:t>перед составлением годовой бюджетной отчетности не проводилась.</w:t>
      </w:r>
    </w:p>
    <w:p w:rsidR="00375F08" w:rsidRDefault="004A5476" w:rsidP="00CB2D94">
      <w:pPr>
        <w:autoSpaceDE w:val="0"/>
        <w:autoSpaceDN w:val="0"/>
        <w:adjustRightInd w:val="0"/>
        <w:spacing w:after="0" w:line="240" w:lineRule="auto"/>
        <w:ind w:firstLine="540"/>
        <w:jc w:val="both"/>
        <w:rPr>
          <w:rFonts w:ascii="Times New Roman" w:hAnsi="Times New Roman" w:cs="Times New Roman"/>
          <w:sz w:val="28"/>
          <w:szCs w:val="28"/>
        </w:rPr>
      </w:pPr>
      <w:r w:rsidRPr="007014E0">
        <w:rPr>
          <w:rFonts w:ascii="Times New Roman" w:eastAsia="Times New Roman" w:hAnsi="Times New Roman" w:cs="Times New Roman"/>
          <w:sz w:val="28"/>
          <w:szCs w:val="28"/>
        </w:rPr>
        <w:t xml:space="preserve">4) </w:t>
      </w:r>
      <w:r w:rsidR="00C7494A">
        <w:rPr>
          <w:rFonts w:ascii="Times New Roman" w:hAnsi="Times New Roman" w:cs="Times New Roman"/>
          <w:sz w:val="28"/>
          <w:szCs w:val="28"/>
        </w:rPr>
        <w:t>Согласно п.152 раздел</w:t>
      </w:r>
      <w:r w:rsidR="00375F08" w:rsidRPr="007014E0">
        <w:rPr>
          <w:rFonts w:ascii="Times New Roman" w:hAnsi="Times New Roman" w:cs="Times New Roman"/>
          <w:sz w:val="28"/>
          <w:szCs w:val="28"/>
        </w:rPr>
        <w:t xml:space="preserve"> 5 «Прочие вопросы деятельности субъекта</w:t>
      </w:r>
      <w:r w:rsidR="00375F08" w:rsidRPr="00CB2D94">
        <w:rPr>
          <w:rFonts w:ascii="Times New Roman" w:hAnsi="Times New Roman" w:cs="Times New Roman"/>
          <w:sz w:val="28"/>
          <w:szCs w:val="28"/>
        </w:rPr>
        <w:t xml:space="preserve"> бюджетной отчетности» включает перечень форм отчетности, не включенных в состав бюджетной отчетности за отчетный период</w:t>
      </w:r>
      <w:r w:rsidR="00947441" w:rsidRPr="00CB2D94">
        <w:rPr>
          <w:rFonts w:ascii="Times New Roman" w:hAnsi="Times New Roman" w:cs="Times New Roman"/>
          <w:sz w:val="28"/>
          <w:szCs w:val="28"/>
        </w:rPr>
        <w:t>,</w:t>
      </w:r>
      <w:r w:rsidR="00375F08" w:rsidRPr="00CB2D94">
        <w:rPr>
          <w:rFonts w:ascii="Times New Roman" w:hAnsi="Times New Roman" w:cs="Times New Roman"/>
          <w:sz w:val="28"/>
          <w:szCs w:val="28"/>
        </w:rPr>
        <w:t xml:space="preserve"> согласно</w:t>
      </w:r>
      <w:hyperlink r:id="rId47" w:history="1">
        <w:r w:rsidR="00375F08" w:rsidRPr="00CB2D94">
          <w:rPr>
            <w:rFonts w:ascii="Times New Roman" w:hAnsi="Times New Roman" w:cs="Times New Roman"/>
            <w:sz w:val="28"/>
            <w:szCs w:val="28"/>
          </w:rPr>
          <w:t xml:space="preserve"> п.8</w:t>
        </w:r>
      </w:hyperlink>
      <w:r w:rsidR="00375F08" w:rsidRPr="00CB2D94">
        <w:rPr>
          <w:rFonts w:ascii="Times New Roman" w:hAnsi="Times New Roman" w:cs="Times New Roman"/>
          <w:sz w:val="28"/>
          <w:szCs w:val="28"/>
        </w:rPr>
        <w:t xml:space="preserve"> Инструкции</w:t>
      </w:r>
      <w:r w:rsidR="00375F08" w:rsidRPr="00965B72">
        <w:rPr>
          <w:rFonts w:ascii="Times New Roman" w:hAnsi="Times New Roman" w:cs="Times New Roman"/>
          <w:sz w:val="28"/>
          <w:szCs w:val="28"/>
        </w:rPr>
        <w:t xml:space="preserve"> </w:t>
      </w:r>
      <w:r w:rsidR="00375F08">
        <w:rPr>
          <w:rFonts w:ascii="Times New Roman" w:hAnsi="Times New Roman" w:cs="Times New Roman"/>
          <w:sz w:val="28"/>
          <w:szCs w:val="28"/>
        </w:rPr>
        <w:t>№191н</w:t>
      </w:r>
      <w:r w:rsidR="00947441">
        <w:rPr>
          <w:rFonts w:ascii="Times New Roman" w:hAnsi="Times New Roman" w:cs="Times New Roman"/>
          <w:sz w:val="28"/>
          <w:szCs w:val="28"/>
        </w:rPr>
        <w:t>,</w:t>
      </w:r>
      <w:r w:rsidR="00375F08">
        <w:rPr>
          <w:rFonts w:ascii="Times New Roman" w:hAnsi="Times New Roman" w:cs="Times New Roman"/>
          <w:sz w:val="28"/>
          <w:szCs w:val="28"/>
        </w:rPr>
        <w:t xml:space="preserve"> </w:t>
      </w:r>
      <w:r w:rsidR="00375F08" w:rsidRPr="00965B72">
        <w:rPr>
          <w:rFonts w:ascii="Times New Roman" w:hAnsi="Times New Roman" w:cs="Times New Roman"/>
          <w:sz w:val="28"/>
          <w:szCs w:val="28"/>
        </w:rPr>
        <w:t>ввиду отсутствия числовых значений показателей.</w:t>
      </w:r>
    </w:p>
    <w:p w:rsidR="008915A8" w:rsidRDefault="00947441" w:rsidP="00375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w:t>
      </w:r>
      <w:r w:rsidR="008915A8" w:rsidRPr="005B1273">
        <w:rPr>
          <w:rFonts w:ascii="Times New Roman" w:eastAsia="Times New Roman" w:hAnsi="Times New Roman" w:cs="Times New Roman"/>
          <w:sz w:val="28"/>
          <w:szCs w:val="28"/>
        </w:rPr>
        <w:t xml:space="preserve"> п</w:t>
      </w:r>
      <w:r w:rsidR="008915A8">
        <w:rPr>
          <w:rFonts w:ascii="Times New Roman" w:eastAsia="Times New Roman" w:hAnsi="Times New Roman" w:cs="Times New Roman"/>
          <w:sz w:val="28"/>
          <w:szCs w:val="28"/>
        </w:rPr>
        <w:t>.</w:t>
      </w:r>
      <w:r w:rsidR="008915A8" w:rsidRPr="005B1273">
        <w:rPr>
          <w:rFonts w:ascii="Times New Roman" w:eastAsia="Times New Roman" w:hAnsi="Times New Roman" w:cs="Times New Roman"/>
          <w:sz w:val="28"/>
          <w:szCs w:val="28"/>
        </w:rPr>
        <w:t xml:space="preserve">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w:t>
      </w:r>
      <w:r w:rsidR="008915A8" w:rsidRPr="005B1273">
        <w:rPr>
          <w:rFonts w:ascii="Times New Roman" w:eastAsia="Times New Roman" w:hAnsi="Times New Roman" w:cs="Times New Roman"/>
          <w:sz w:val="28"/>
          <w:szCs w:val="28"/>
        </w:rPr>
        <w:lastRenderedPageBreak/>
        <w:t>составляется, информация, о чем подлежит отражению в пояснительной записке к бюджетной отчетности за отчетный период</w:t>
      </w:r>
      <w:r w:rsidR="00375F08">
        <w:rPr>
          <w:rFonts w:ascii="Times New Roman" w:eastAsia="Times New Roman" w:hAnsi="Times New Roman" w:cs="Times New Roman"/>
          <w:sz w:val="28"/>
          <w:szCs w:val="28"/>
        </w:rPr>
        <w:t xml:space="preserve"> (в разделе 5)</w:t>
      </w:r>
      <w:r w:rsidR="008915A8" w:rsidRPr="005B1273">
        <w:rPr>
          <w:rFonts w:ascii="Times New Roman" w:eastAsia="Times New Roman" w:hAnsi="Times New Roman" w:cs="Times New Roman"/>
          <w:sz w:val="28"/>
          <w:szCs w:val="28"/>
        </w:rPr>
        <w:t>.</w:t>
      </w:r>
    </w:p>
    <w:p w:rsidR="007014E0" w:rsidRDefault="00947441" w:rsidP="007014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тексту</w:t>
      </w:r>
      <w:r w:rsidR="008915A8" w:rsidRPr="005B1273">
        <w:rPr>
          <w:rFonts w:ascii="Times New Roman" w:eastAsia="Times New Roman" w:hAnsi="Times New Roman" w:cs="Times New Roman"/>
          <w:sz w:val="28"/>
          <w:szCs w:val="28"/>
        </w:rPr>
        <w:t xml:space="preserve"> Пояснительной записк</w:t>
      </w:r>
      <w:r>
        <w:rPr>
          <w:rFonts w:ascii="Times New Roman" w:eastAsia="Times New Roman" w:hAnsi="Times New Roman" w:cs="Times New Roman"/>
          <w:sz w:val="28"/>
          <w:szCs w:val="28"/>
        </w:rPr>
        <w:t>и</w:t>
      </w:r>
      <w:r w:rsidR="008915A8" w:rsidRPr="005B1273">
        <w:rPr>
          <w:rFonts w:ascii="Times New Roman" w:eastAsia="Times New Roman" w:hAnsi="Times New Roman" w:cs="Times New Roman"/>
          <w:sz w:val="28"/>
          <w:szCs w:val="28"/>
        </w:rPr>
        <w:t xml:space="preserve"> указаны формы бюджетной отчетности, кото</w:t>
      </w:r>
      <w:r w:rsidR="008915A8">
        <w:rPr>
          <w:rFonts w:ascii="Times New Roman" w:eastAsia="Times New Roman" w:hAnsi="Times New Roman" w:cs="Times New Roman"/>
          <w:sz w:val="28"/>
          <w:szCs w:val="28"/>
        </w:rPr>
        <w:t>рые не имеют числового значения, а именно:</w:t>
      </w:r>
    </w:p>
    <w:p w:rsidR="007014E0" w:rsidRDefault="007014E0"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сведения о результатах деятельности (ф.0503162);</w:t>
      </w:r>
    </w:p>
    <w:p w:rsidR="008915A8" w:rsidRDefault="008915A8"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исполнении мероприятий в рамках целевых программ (ф.0503166);</w:t>
      </w:r>
    </w:p>
    <w:p w:rsidR="009A303C" w:rsidRDefault="008915A8" w:rsidP="009A303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целевых иностранных кредитах (ф.0503167);</w:t>
      </w:r>
    </w:p>
    <w:p w:rsidR="009A303C" w:rsidRDefault="009A303C"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Pr>
          <w:rFonts w:ascii="Times New Roman" w:hAnsi="Times New Roman" w:cs="Times New Roman"/>
          <w:sz w:val="28"/>
          <w:szCs w:val="28"/>
        </w:rPr>
        <w:t>ведения о финансовых вложениях получателя бюджетных средств, администратора источников финансирования дефицита бюджета (ф.0503171);</w:t>
      </w:r>
    </w:p>
    <w:p w:rsidR="008915A8" w:rsidRDefault="008915A8"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государственном (муниципальном долге), предоставленных бюджетных кредитах (ф.0503172);</w:t>
      </w:r>
    </w:p>
    <w:p w:rsidR="008915A8" w:rsidRDefault="008915A8"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изменении остатков валюты баланса (ф.0503173);</w:t>
      </w:r>
    </w:p>
    <w:p w:rsidR="009A303C" w:rsidRDefault="008915A8" w:rsidP="009A303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9A303C" w:rsidRDefault="009A303C"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сведения о принятых и неисполненных обязательствах получателя бюджетных средств (ф.0503175);</w:t>
      </w:r>
    </w:p>
    <w:p w:rsidR="008915A8" w:rsidRDefault="008915A8" w:rsidP="008915A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остатках денежных средств на счетах получателя бюджетных средств (ф.0503178);</w:t>
      </w:r>
    </w:p>
    <w:p w:rsidR="009A303C" w:rsidRDefault="008915A8" w:rsidP="009A303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справка о суммах консолидированных поступлений, подлежащих зачислению на счёт бюджета (ф.0503184)</w:t>
      </w:r>
      <w:r w:rsidR="009A303C">
        <w:rPr>
          <w:rFonts w:ascii="Times New Roman" w:eastAsia="Times New Roman" w:hAnsi="Times New Roman" w:cs="Times New Roman"/>
          <w:sz w:val="28"/>
          <w:szCs w:val="28"/>
        </w:rPr>
        <w:t>;</w:t>
      </w:r>
    </w:p>
    <w:p w:rsidR="009A303C" w:rsidRDefault="009A303C" w:rsidP="009A303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сведения о вложениях в объекты недвижимого имущества, объектах незавершенного строительства (ф.0503190);</w:t>
      </w:r>
    </w:p>
    <w:p w:rsidR="009A303C" w:rsidRDefault="009A303C" w:rsidP="009A30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сведения об исполнении судебных решений по денежным обязательствам бюджета (ф.0503296).</w:t>
      </w:r>
    </w:p>
    <w:p w:rsidR="008D6840" w:rsidRDefault="008915A8" w:rsidP="00A96B4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Фактически</w:t>
      </w:r>
      <w:r w:rsidR="009A30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формы</w:t>
      </w:r>
      <w:r w:rsidR="006F1E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A303C">
        <w:rPr>
          <w:rFonts w:ascii="Times New Roman" w:eastAsia="Times New Roman" w:hAnsi="Times New Roman" w:cs="Times New Roman"/>
          <w:sz w:val="28"/>
          <w:szCs w:val="28"/>
        </w:rPr>
        <w:t>указанные выше</w:t>
      </w:r>
      <w:r w:rsidR="00947441">
        <w:rPr>
          <w:rFonts w:ascii="Times New Roman" w:eastAsia="Times New Roman" w:hAnsi="Times New Roman" w:cs="Times New Roman"/>
          <w:sz w:val="28"/>
          <w:szCs w:val="28"/>
        </w:rPr>
        <w:t xml:space="preserve">, </w:t>
      </w:r>
      <w:r w:rsidR="00947441" w:rsidRPr="005B1273">
        <w:rPr>
          <w:rFonts w:ascii="Times New Roman" w:eastAsia="Times New Roman" w:hAnsi="Times New Roman" w:cs="Times New Roman"/>
          <w:sz w:val="28"/>
          <w:szCs w:val="28"/>
        </w:rPr>
        <w:t>кото</w:t>
      </w:r>
      <w:r w:rsidR="00947441">
        <w:rPr>
          <w:rFonts w:ascii="Times New Roman" w:eastAsia="Times New Roman" w:hAnsi="Times New Roman" w:cs="Times New Roman"/>
          <w:sz w:val="28"/>
          <w:szCs w:val="28"/>
        </w:rPr>
        <w:t>рые не имеют числового значения,</w:t>
      </w:r>
      <w:r>
        <w:rPr>
          <w:rFonts w:ascii="Times New Roman" w:eastAsia="Times New Roman" w:hAnsi="Times New Roman" w:cs="Times New Roman"/>
          <w:sz w:val="28"/>
          <w:szCs w:val="28"/>
        </w:rPr>
        <w:t xml:space="preserve"> пред</w:t>
      </w:r>
      <w:r w:rsidR="009A303C">
        <w:rPr>
          <w:rFonts w:ascii="Times New Roman" w:eastAsia="Times New Roman" w:hAnsi="Times New Roman" w:cs="Times New Roman"/>
          <w:sz w:val="28"/>
          <w:szCs w:val="28"/>
        </w:rPr>
        <w:t>о</w:t>
      </w:r>
      <w:r>
        <w:rPr>
          <w:rFonts w:ascii="Times New Roman" w:eastAsia="Times New Roman" w:hAnsi="Times New Roman" w:cs="Times New Roman"/>
          <w:sz w:val="28"/>
          <w:szCs w:val="28"/>
        </w:rPr>
        <w:t>ставлены в соста</w:t>
      </w:r>
      <w:r w:rsidR="00CB2D94">
        <w:rPr>
          <w:rFonts w:ascii="Times New Roman" w:eastAsia="Times New Roman" w:hAnsi="Times New Roman" w:cs="Times New Roman"/>
          <w:sz w:val="28"/>
          <w:szCs w:val="28"/>
        </w:rPr>
        <w:t xml:space="preserve">ве годовой бюджетной отчётности, </w:t>
      </w:r>
      <w:r w:rsidR="006F1E3B">
        <w:rPr>
          <w:rFonts w:ascii="Times New Roman" w:eastAsia="Times New Roman" w:hAnsi="Times New Roman" w:cs="Times New Roman"/>
          <w:sz w:val="28"/>
          <w:szCs w:val="28"/>
        </w:rPr>
        <w:t>что является</w:t>
      </w:r>
      <w:r w:rsidR="00CB2D94">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арушен</w:t>
      </w:r>
      <w:r w:rsidR="006F1E3B">
        <w:rPr>
          <w:rFonts w:ascii="Times New Roman" w:eastAsia="Times New Roman" w:hAnsi="Times New Roman" w:cs="Times New Roman"/>
          <w:sz w:val="28"/>
          <w:szCs w:val="28"/>
        </w:rPr>
        <w:t>ием</w:t>
      </w:r>
      <w:r w:rsidRPr="005B1273">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w:t>
      </w:r>
      <w:r w:rsidRPr="005B1273">
        <w:rPr>
          <w:rFonts w:ascii="Times New Roman" w:eastAsia="Times New Roman" w:hAnsi="Times New Roman" w:cs="Times New Roman"/>
          <w:sz w:val="28"/>
          <w:szCs w:val="28"/>
        </w:rPr>
        <w:t>8 Инструкции №191н</w:t>
      </w:r>
      <w:r>
        <w:rPr>
          <w:rFonts w:ascii="Times New Roman" w:eastAsia="Times New Roman" w:hAnsi="Times New Roman" w:cs="Times New Roman"/>
          <w:sz w:val="28"/>
          <w:szCs w:val="28"/>
        </w:rPr>
        <w:t>.</w:t>
      </w:r>
    </w:p>
    <w:p w:rsidR="00C81172" w:rsidRDefault="004A5476" w:rsidP="00C81172">
      <w:pPr>
        <w:spacing w:after="0" w:line="240" w:lineRule="auto"/>
        <w:ind w:firstLine="708"/>
        <w:jc w:val="both"/>
        <w:rPr>
          <w:rFonts w:ascii="Times New Roman" w:eastAsia="Times New Roman" w:hAnsi="Times New Roman" w:cs="Times New Roman"/>
          <w:sz w:val="28"/>
          <w:szCs w:val="28"/>
        </w:rPr>
      </w:pPr>
      <w:r w:rsidRPr="00C81172">
        <w:rPr>
          <w:rFonts w:ascii="Times New Roman" w:eastAsia="Times New Roman" w:hAnsi="Times New Roman" w:cs="Times New Roman"/>
          <w:sz w:val="28"/>
          <w:szCs w:val="28"/>
        </w:rPr>
        <w:t>В нарушение</w:t>
      </w:r>
      <w:r w:rsidR="00C81172">
        <w:rPr>
          <w:rFonts w:ascii="Times New Roman" w:eastAsia="Times New Roman" w:hAnsi="Times New Roman" w:cs="Times New Roman"/>
          <w:sz w:val="28"/>
          <w:szCs w:val="28"/>
        </w:rPr>
        <w:t xml:space="preserve"> п.152 Инструкции №191н в разделе 5 Пояснительной записки не указаны </w:t>
      </w:r>
      <w:r w:rsidR="00C81172" w:rsidRPr="005B1273">
        <w:rPr>
          <w:rFonts w:ascii="Times New Roman" w:eastAsia="Times New Roman" w:hAnsi="Times New Roman" w:cs="Times New Roman"/>
          <w:sz w:val="28"/>
          <w:szCs w:val="28"/>
        </w:rPr>
        <w:t>форм</w:t>
      </w:r>
      <w:r w:rsidR="00C81172">
        <w:rPr>
          <w:rFonts w:ascii="Times New Roman" w:eastAsia="Times New Roman" w:hAnsi="Times New Roman" w:cs="Times New Roman"/>
          <w:sz w:val="28"/>
          <w:szCs w:val="28"/>
        </w:rPr>
        <w:t>ы</w:t>
      </w:r>
      <w:r w:rsidR="00C81172" w:rsidRPr="005B1273">
        <w:rPr>
          <w:rFonts w:ascii="Times New Roman" w:eastAsia="Times New Roman" w:hAnsi="Times New Roman" w:cs="Times New Roman"/>
          <w:sz w:val="28"/>
          <w:szCs w:val="28"/>
        </w:rPr>
        <w:t xml:space="preserve"> бюджетной отчетности</w:t>
      </w:r>
      <w:r w:rsidR="009B27F5">
        <w:rPr>
          <w:rFonts w:ascii="Times New Roman" w:eastAsia="Times New Roman" w:hAnsi="Times New Roman" w:cs="Times New Roman"/>
          <w:sz w:val="28"/>
          <w:szCs w:val="28"/>
        </w:rPr>
        <w:t xml:space="preserve">, </w:t>
      </w:r>
      <w:r w:rsidR="00C81172" w:rsidRPr="005B1273">
        <w:rPr>
          <w:rFonts w:ascii="Times New Roman" w:eastAsia="Times New Roman" w:hAnsi="Times New Roman" w:cs="Times New Roman"/>
          <w:sz w:val="28"/>
          <w:szCs w:val="28"/>
        </w:rPr>
        <w:t xml:space="preserve">показатели </w:t>
      </w:r>
      <w:r w:rsidR="00C81172">
        <w:rPr>
          <w:rFonts w:ascii="Times New Roman" w:eastAsia="Times New Roman" w:hAnsi="Times New Roman" w:cs="Times New Roman"/>
          <w:sz w:val="28"/>
          <w:szCs w:val="28"/>
        </w:rPr>
        <w:t>которых не имеют числового значения</w:t>
      </w:r>
      <w:r w:rsidR="00CB2D94">
        <w:rPr>
          <w:rFonts w:ascii="Times New Roman" w:eastAsia="Times New Roman" w:hAnsi="Times New Roman" w:cs="Times New Roman"/>
          <w:sz w:val="28"/>
          <w:szCs w:val="28"/>
        </w:rPr>
        <w:t>, а отражены по всему тексту разных разделов Пояснительной записки.</w:t>
      </w:r>
    </w:p>
    <w:p w:rsidR="00DE75B1" w:rsidRPr="0097309C" w:rsidRDefault="0097309C" w:rsidP="0097309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указанные выше </w:t>
      </w:r>
      <w:r w:rsidR="00DE75B1" w:rsidRPr="0097309C">
        <w:rPr>
          <w:rFonts w:ascii="Times New Roman" w:hAnsi="Times New Roman" w:cs="Times New Roman"/>
          <w:sz w:val="28"/>
          <w:szCs w:val="28"/>
        </w:rPr>
        <w:t>недостатки</w:t>
      </w:r>
      <w:r w:rsidR="00947441">
        <w:rPr>
          <w:rFonts w:ascii="Times New Roman" w:hAnsi="Times New Roman" w:cs="Times New Roman"/>
          <w:sz w:val="28"/>
          <w:szCs w:val="28"/>
        </w:rPr>
        <w:t>, а именно не соответствие представленной бюджетной отчетности</w:t>
      </w:r>
      <w:r w:rsidR="00DE75B1" w:rsidRPr="0097309C">
        <w:rPr>
          <w:rFonts w:ascii="Times New Roman" w:hAnsi="Times New Roman" w:cs="Times New Roman"/>
          <w:sz w:val="28"/>
          <w:szCs w:val="28"/>
        </w:rPr>
        <w:t xml:space="preserve"> </w:t>
      </w:r>
      <w:r w:rsidR="00947441">
        <w:rPr>
          <w:rFonts w:ascii="Times New Roman" w:hAnsi="Times New Roman" w:cs="Times New Roman"/>
          <w:sz w:val="28"/>
          <w:szCs w:val="28"/>
        </w:rPr>
        <w:t xml:space="preserve">требованиям Инструкции №191н, </w:t>
      </w:r>
      <w:r w:rsidR="00DE75B1" w:rsidRPr="0097309C">
        <w:rPr>
          <w:rFonts w:ascii="Times New Roman" w:hAnsi="Times New Roman" w:cs="Times New Roman"/>
          <w:sz w:val="28"/>
          <w:szCs w:val="28"/>
        </w:rPr>
        <w:t xml:space="preserve">не оказывают влияния на </w:t>
      </w:r>
      <w:r>
        <w:rPr>
          <w:rFonts w:ascii="Times New Roman" w:hAnsi="Times New Roman" w:cs="Times New Roman"/>
          <w:sz w:val="28"/>
          <w:szCs w:val="28"/>
        </w:rPr>
        <w:t>годовую бюджетную отчётность за 2018 год</w:t>
      </w:r>
      <w:r w:rsidR="00DE75B1" w:rsidRPr="0097309C">
        <w:rPr>
          <w:rFonts w:ascii="Times New Roman" w:hAnsi="Times New Roman" w:cs="Times New Roman"/>
          <w:sz w:val="28"/>
          <w:szCs w:val="28"/>
        </w:rPr>
        <w:t>,</w:t>
      </w:r>
      <w:r>
        <w:rPr>
          <w:rFonts w:ascii="Times New Roman" w:hAnsi="Times New Roman" w:cs="Times New Roman"/>
          <w:sz w:val="28"/>
          <w:szCs w:val="28"/>
        </w:rPr>
        <w:t xml:space="preserve"> </w:t>
      </w:r>
      <w:r w:rsidR="002F1D27">
        <w:rPr>
          <w:rFonts w:ascii="Times New Roman" w:hAnsi="Times New Roman" w:cs="Times New Roman"/>
          <w:sz w:val="28"/>
          <w:szCs w:val="28"/>
        </w:rPr>
        <w:t>Комитет</w:t>
      </w:r>
      <w:r w:rsidR="00C7494A">
        <w:rPr>
          <w:rFonts w:ascii="Times New Roman" w:hAnsi="Times New Roman" w:cs="Times New Roman"/>
          <w:sz w:val="28"/>
          <w:szCs w:val="28"/>
        </w:rPr>
        <w:t>а</w:t>
      </w:r>
      <w:r w:rsidR="002F1D27">
        <w:rPr>
          <w:rFonts w:ascii="Times New Roman" w:hAnsi="Times New Roman" w:cs="Times New Roman"/>
          <w:sz w:val="28"/>
          <w:szCs w:val="28"/>
        </w:rPr>
        <w:t xml:space="preserve"> имущественных отношений</w:t>
      </w:r>
      <w:r>
        <w:rPr>
          <w:rFonts w:ascii="Times New Roman" w:hAnsi="Times New Roman" w:cs="Times New Roman"/>
          <w:sz w:val="28"/>
          <w:szCs w:val="28"/>
        </w:rPr>
        <w:t>, о</w:t>
      </w:r>
      <w:r w:rsidR="00DE75B1" w:rsidRPr="0097309C">
        <w:rPr>
          <w:rFonts w:ascii="Times New Roman" w:hAnsi="Times New Roman" w:cs="Times New Roman"/>
          <w:sz w:val="28"/>
          <w:szCs w:val="28"/>
        </w:rPr>
        <w:t xml:space="preserve">днако свидетельствуют о несоблюдении </w:t>
      </w:r>
      <w:r w:rsidR="00137511">
        <w:rPr>
          <w:rFonts w:ascii="Times New Roman" w:hAnsi="Times New Roman" w:cs="Times New Roman"/>
          <w:sz w:val="28"/>
          <w:szCs w:val="28"/>
        </w:rPr>
        <w:t xml:space="preserve">требований </w:t>
      </w:r>
      <w:r w:rsidR="00DE75B1" w:rsidRPr="0097309C">
        <w:rPr>
          <w:rFonts w:ascii="Times New Roman" w:hAnsi="Times New Roman" w:cs="Times New Roman"/>
          <w:sz w:val="28"/>
          <w:szCs w:val="28"/>
        </w:rPr>
        <w:t xml:space="preserve">Инструкции </w:t>
      </w:r>
      <w:r>
        <w:rPr>
          <w:rFonts w:ascii="Times New Roman" w:hAnsi="Times New Roman" w:cs="Times New Roman"/>
          <w:sz w:val="28"/>
          <w:szCs w:val="28"/>
        </w:rPr>
        <w:t>№ 191н.</w:t>
      </w:r>
    </w:p>
    <w:p w:rsidR="006E3713" w:rsidRDefault="005B1273" w:rsidP="0028222B">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w:t>
      </w:r>
      <w:r w:rsidR="00DB5EE0" w:rsidRPr="005B1273">
        <w:rPr>
          <w:rFonts w:ascii="Times New Roman" w:hAnsi="Times New Roman" w:cs="Times New Roman"/>
          <w:sz w:val="28"/>
          <w:szCs w:val="28"/>
        </w:rPr>
        <w:t>полноте,</w:t>
      </w:r>
      <w:r w:rsidRPr="005B1273">
        <w:rPr>
          <w:rFonts w:ascii="Times New Roman" w:hAnsi="Times New Roman" w:cs="Times New Roman"/>
          <w:sz w:val="28"/>
          <w:szCs w:val="28"/>
        </w:rPr>
        <w:t xml:space="preserve"> представленной </w:t>
      </w:r>
      <w:r w:rsidR="00D06BBB">
        <w:rPr>
          <w:rFonts w:ascii="Times New Roman" w:hAnsi="Times New Roman" w:cs="Times New Roman"/>
          <w:sz w:val="28"/>
          <w:szCs w:val="28"/>
        </w:rPr>
        <w:t xml:space="preserve">годовой </w:t>
      </w:r>
      <w:r w:rsidRPr="005B1273">
        <w:rPr>
          <w:rFonts w:ascii="Times New Roman" w:hAnsi="Times New Roman" w:cs="Times New Roman"/>
          <w:sz w:val="28"/>
          <w:szCs w:val="28"/>
        </w:rPr>
        <w:t xml:space="preserve">бюджетной </w:t>
      </w:r>
      <w:r w:rsidRPr="00DB5EE0">
        <w:rPr>
          <w:rFonts w:ascii="Times New Roman" w:hAnsi="Times New Roman" w:cs="Times New Roman"/>
          <w:sz w:val="28"/>
          <w:szCs w:val="28"/>
        </w:rPr>
        <w:t>отчетности как носителя финансовой информации о фактической деятельности</w:t>
      </w:r>
      <w:r w:rsidR="002F1D27">
        <w:rPr>
          <w:rFonts w:ascii="Times New Roman" w:hAnsi="Times New Roman" w:cs="Times New Roman"/>
          <w:sz w:val="28"/>
          <w:szCs w:val="28"/>
        </w:rPr>
        <w:t xml:space="preserve"> Комитета имущественных отношений</w:t>
      </w:r>
      <w:r w:rsidRPr="00DB5EE0">
        <w:rPr>
          <w:rFonts w:ascii="Times New Roman" w:hAnsi="Times New Roman" w:cs="Times New Roman"/>
          <w:sz w:val="28"/>
          <w:szCs w:val="28"/>
        </w:rPr>
        <w:t xml:space="preserve"> </w:t>
      </w:r>
      <w:r w:rsidR="00EE17CC" w:rsidRPr="00DB5EE0">
        <w:rPr>
          <w:rFonts w:ascii="Times New Roman" w:hAnsi="Times New Roman" w:cs="Times New Roman"/>
          <w:sz w:val="28"/>
          <w:szCs w:val="28"/>
        </w:rPr>
        <w:t>Администрации</w:t>
      </w:r>
      <w:r w:rsidRPr="00DB5EE0">
        <w:rPr>
          <w:rFonts w:ascii="Times New Roman" w:hAnsi="Times New Roman" w:cs="Times New Roman"/>
          <w:sz w:val="28"/>
          <w:szCs w:val="28"/>
        </w:rPr>
        <w:t xml:space="preserve"> </w:t>
      </w:r>
      <w:r w:rsidR="00137511">
        <w:rPr>
          <w:rFonts w:ascii="Times New Roman" w:hAnsi="Times New Roman" w:cs="Times New Roman"/>
          <w:sz w:val="28"/>
          <w:szCs w:val="28"/>
        </w:rPr>
        <w:lastRenderedPageBreak/>
        <w:t xml:space="preserve">муниципального образования «Вяземский район» Смоленской области </w:t>
      </w:r>
      <w:r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Pr="00DB5EE0">
        <w:rPr>
          <w:rFonts w:ascii="Times New Roman" w:hAnsi="Times New Roman" w:cs="Times New Roman"/>
          <w:sz w:val="28"/>
          <w:szCs w:val="28"/>
        </w:rPr>
        <w:t xml:space="preserve"> году.</w:t>
      </w:r>
    </w:p>
    <w:p w:rsidR="0028222B" w:rsidRDefault="0028222B" w:rsidP="0028222B">
      <w:pPr>
        <w:spacing w:after="0" w:line="240" w:lineRule="auto"/>
        <w:ind w:firstLine="708"/>
        <w:jc w:val="both"/>
        <w:rPr>
          <w:rFonts w:ascii="Times New Roman" w:hAnsi="Times New Roman" w:cs="Times New Roman"/>
          <w:b/>
          <w:color w:val="000000"/>
          <w:sz w:val="28"/>
          <w:szCs w:val="28"/>
        </w:rPr>
      </w:pPr>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4E0CF4">
      <w:pPr>
        <w:spacing w:after="0" w:line="240" w:lineRule="auto"/>
        <w:ind w:firstLine="708"/>
        <w:jc w:val="both"/>
        <w:rPr>
          <w:rFonts w:ascii="Times New Roman" w:eastAsia="Times New Roman" w:hAnsi="Times New Roman" w:cs="Times New Roman"/>
          <w:b/>
          <w:bCs/>
          <w:color w:val="333333"/>
          <w:sz w:val="28"/>
          <w:szCs w:val="28"/>
          <w:lang w:eastAsia="ru-RU"/>
        </w:rPr>
      </w:pPr>
      <w:r w:rsidRPr="001C1DBD">
        <w:rPr>
          <w:rFonts w:ascii="Times New Roman" w:eastAsia="Times New Roman" w:hAnsi="Times New Roman" w:cs="Times New Roman"/>
          <w:b/>
          <w:bCs/>
          <w:color w:val="333333"/>
          <w:sz w:val="28"/>
          <w:szCs w:val="28"/>
          <w:lang w:eastAsia="ru-RU"/>
        </w:rPr>
        <w:t>2.1. Администрирование доходов</w:t>
      </w:r>
    </w:p>
    <w:p w:rsidR="001C1DBD" w:rsidRPr="00C7494A" w:rsidRDefault="001C1DBD"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bCs/>
          <w:sz w:val="28"/>
          <w:szCs w:val="28"/>
          <w:lang w:eastAsia="ru-RU"/>
        </w:rPr>
        <w:t>На основании Постановления Администрации муниципального образования «Вяземский район» Смоленской области от 05.04.2018 №138-р Комитет имущественных отношений Администрации муниципального образования «Вяземский район» Смоленской области являлся в 2018 году главным администратором доходов бюджета Вяземского городского поселения.</w:t>
      </w:r>
    </w:p>
    <w:p w:rsidR="00137511" w:rsidRPr="00C7494A" w:rsidRDefault="004E0CF4"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По данным годовой бюджетной отчетности в 2018 году </w:t>
      </w:r>
      <w:r w:rsidR="001F1707" w:rsidRPr="00C7494A">
        <w:rPr>
          <w:rFonts w:ascii="Times New Roman" w:eastAsia="Times New Roman" w:hAnsi="Times New Roman" w:cs="Times New Roman"/>
          <w:sz w:val="28"/>
          <w:szCs w:val="28"/>
          <w:lang w:eastAsia="ru-RU"/>
        </w:rPr>
        <w:t>Комитет имущественных отношений</w:t>
      </w:r>
      <w:r w:rsidRPr="00C7494A">
        <w:rPr>
          <w:rFonts w:ascii="Times New Roman" w:eastAsia="Times New Roman" w:hAnsi="Times New Roman" w:cs="Times New Roman"/>
          <w:sz w:val="28"/>
          <w:szCs w:val="28"/>
          <w:lang w:eastAsia="ru-RU"/>
        </w:rPr>
        <w:t xml:space="preserve"> осуществлял администрирование по </w:t>
      </w:r>
      <w:r w:rsidR="001F1707" w:rsidRPr="00C7494A">
        <w:rPr>
          <w:rFonts w:ascii="Times New Roman" w:eastAsia="Times New Roman" w:hAnsi="Times New Roman" w:cs="Times New Roman"/>
          <w:sz w:val="28"/>
          <w:szCs w:val="28"/>
          <w:lang w:eastAsia="ru-RU"/>
        </w:rPr>
        <w:t xml:space="preserve">следующим </w:t>
      </w:r>
      <w:r w:rsidRPr="00C7494A">
        <w:rPr>
          <w:rFonts w:ascii="Times New Roman" w:eastAsia="Times New Roman" w:hAnsi="Times New Roman" w:cs="Times New Roman"/>
          <w:sz w:val="28"/>
          <w:szCs w:val="28"/>
          <w:lang w:eastAsia="ru-RU"/>
        </w:rPr>
        <w:t>видам доходов бюджета городского поселения</w:t>
      </w:r>
      <w:r w:rsidR="00137511" w:rsidRPr="00C7494A">
        <w:rPr>
          <w:rFonts w:ascii="Times New Roman" w:eastAsia="Times New Roman" w:hAnsi="Times New Roman" w:cs="Times New Roman"/>
          <w:sz w:val="28"/>
          <w:szCs w:val="28"/>
          <w:lang w:eastAsia="ru-RU"/>
        </w:rPr>
        <w:t>:</w:t>
      </w:r>
    </w:p>
    <w:p w:rsidR="001F1707" w:rsidRPr="00C7494A" w:rsidRDefault="001F1707"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w:t>
      </w:r>
    </w:p>
    <w:p w:rsidR="001F1707" w:rsidRPr="00C7494A" w:rsidRDefault="001F1707"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 доходы от сдачи в аренду имущества, составляющего казну </w:t>
      </w:r>
      <w:r w:rsidR="000F0E58" w:rsidRPr="00C7494A">
        <w:rPr>
          <w:rFonts w:ascii="Times New Roman" w:eastAsia="Times New Roman" w:hAnsi="Times New Roman" w:cs="Times New Roman"/>
          <w:sz w:val="28"/>
          <w:szCs w:val="28"/>
          <w:lang w:eastAsia="ru-RU"/>
        </w:rPr>
        <w:t xml:space="preserve">городского </w:t>
      </w:r>
      <w:r w:rsidRPr="00C7494A">
        <w:rPr>
          <w:rFonts w:ascii="Times New Roman" w:eastAsia="Times New Roman" w:hAnsi="Times New Roman" w:cs="Times New Roman"/>
          <w:sz w:val="28"/>
          <w:szCs w:val="28"/>
          <w:lang w:eastAsia="ru-RU"/>
        </w:rPr>
        <w:t>поселени</w:t>
      </w:r>
      <w:r w:rsidR="000F0E58" w:rsidRPr="00C7494A">
        <w:rPr>
          <w:rFonts w:ascii="Times New Roman" w:eastAsia="Times New Roman" w:hAnsi="Times New Roman" w:cs="Times New Roman"/>
          <w:sz w:val="28"/>
          <w:szCs w:val="28"/>
          <w:lang w:eastAsia="ru-RU"/>
        </w:rPr>
        <w:t>я</w:t>
      </w:r>
      <w:r w:rsidRPr="00C7494A">
        <w:rPr>
          <w:rFonts w:ascii="Times New Roman" w:eastAsia="Times New Roman" w:hAnsi="Times New Roman" w:cs="Times New Roman"/>
          <w:sz w:val="28"/>
          <w:szCs w:val="28"/>
          <w:lang w:eastAsia="ru-RU"/>
        </w:rPr>
        <w:t>;</w:t>
      </w:r>
    </w:p>
    <w:p w:rsidR="001F1707" w:rsidRPr="00C7494A" w:rsidRDefault="001F1707"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от продажи земельных участков, государственная собственность на которые не разграничена и которые располож</w:t>
      </w:r>
      <w:r w:rsidR="000F0E58" w:rsidRPr="00C7494A">
        <w:rPr>
          <w:rFonts w:ascii="Times New Roman" w:eastAsia="Times New Roman" w:hAnsi="Times New Roman" w:cs="Times New Roman"/>
          <w:sz w:val="28"/>
          <w:szCs w:val="28"/>
          <w:lang w:eastAsia="ru-RU"/>
        </w:rPr>
        <w:t>е</w:t>
      </w:r>
      <w:r w:rsidRPr="00C7494A">
        <w:rPr>
          <w:rFonts w:ascii="Times New Roman" w:eastAsia="Times New Roman" w:hAnsi="Times New Roman" w:cs="Times New Roman"/>
          <w:sz w:val="28"/>
          <w:szCs w:val="28"/>
          <w:lang w:eastAsia="ru-RU"/>
        </w:rPr>
        <w:t>ны в границах</w:t>
      </w:r>
      <w:r w:rsidR="000F0E58" w:rsidRPr="00C7494A">
        <w:rPr>
          <w:rFonts w:ascii="Times New Roman" w:eastAsia="Times New Roman" w:hAnsi="Times New Roman" w:cs="Times New Roman"/>
          <w:sz w:val="28"/>
          <w:szCs w:val="28"/>
          <w:lang w:eastAsia="ru-RU"/>
        </w:rPr>
        <w:t xml:space="preserve"> городского</w:t>
      </w:r>
      <w:r w:rsidRPr="00C7494A">
        <w:rPr>
          <w:rFonts w:ascii="Times New Roman" w:eastAsia="Times New Roman" w:hAnsi="Times New Roman" w:cs="Times New Roman"/>
          <w:sz w:val="28"/>
          <w:szCs w:val="28"/>
          <w:lang w:eastAsia="ru-RU"/>
        </w:rPr>
        <w:t xml:space="preserve"> поселени</w:t>
      </w:r>
      <w:r w:rsidR="000F0E58" w:rsidRPr="00C7494A">
        <w:rPr>
          <w:rFonts w:ascii="Times New Roman" w:eastAsia="Times New Roman" w:hAnsi="Times New Roman" w:cs="Times New Roman"/>
          <w:sz w:val="28"/>
          <w:szCs w:val="28"/>
          <w:lang w:eastAsia="ru-RU"/>
        </w:rPr>
        <w:t>я</w:t>
      </w:r>
      <w:r w:rsidRPr="00C7494A">
        <w:rPr>
          <w:rFonts w:ascii="Times New Roman" w:eastAsia="Times New Roman" w:hAnsi="Times New Roman" w:cs="Times New Roman"/>
          <w:sz w:val="28"/>
          <w:szCs w:val="28"/>
          <w:lang w:eastAsia="ru-RU"/>
        </w:rPr>
        <w:t>;</w:t>
      </w:r>
    </w:p>
    <w:p w:rsidR="001F1707" w:rsidRPr="00C7494A" w:rsidRDefault="001F1707" w:rsidP="004E0CF4">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 доходы от реализации иного </w:t>
      </w:r>
      <w:r w:rsidR="000F0E58" w:rsidRPr="00C7494A">
        <w:rPr>
          <w:rFonts w:ascii="Times New Roman" w:eastAsia="Times New Roman" w:hAnsi="Times New Roman" w:cs="Times New Roman"/>
          <w:sz w:val="28"/>
          <w:szCs w:val="28"/>
          <w:lang w:eastAsia="ru-RU"/>
        </w:rPr>
        <w:t>имущества,</w:t>
      </w:r>
      <w:r w:rsidRPr="00C7494A">
        <w:rPr>
          <w:rFonts w:ascii="Times New Roman" w:eastAsia="Times New Roman" w:hAnsi="Times New Roman" w:cs="Times New Roman"/>
          <w:sz w:val="28"/>
          <w:szCs w:val="28"/>
          <w:lang w:eastAsia="ru-RU"/>
        </w:rPr>
        <w:t xml:space="preserve"> находящегося в </w:t>
      </w:r>
      <w:r w:rsidR="000F0E58" w:rsidRPr="00C7494A">
        <w:rPr>
          <w:rFonts w:ascii="Times New Roman" w:eastAsia="Times New Roman" w:hAnsi="Times New Roman" w:cs="Times New Roman"/>
          <w:sz w:val="28"/>
          <w:szCs w:val="28"/>
          <w:lang w:eastAsia="ru-RU"/>
        </w:rPr>
        <w:t>собственности</w:t>
      </w:r>
      <w:r w:rsidRPr="00C7494A">
        <w:rPr>
          <w:rFonts w:ascii="Times New Roman" w:eastAsia="Times New Roman" w:hAnsi="Times New Roman" w:cs="Times New Roman"/>
          <w:sz w:val="28"/>
          <w:szCs w:val="28"/>
          <w:lang w:eastAsia="ru-RU"/>
        </w:rPr>
        <w:t xml:space="preserve"> </w:t>
      </w:r>
      <w:r w:rsidR="000F0E58" w:rsidRPr="00C7494A">
        <w:rPr>
          <w:rFonts w:ascii="Times New Roman" w:eastAsia="Times New Roman" w:hAnsi="Times New Roman" w:cs="Times New Roman"/>
          <w:sz w:val="28"/>
          <w:szCs w:val="28"/>
          <w:lang w:eastAsia="ru-RU"/>
        </w:rPr>
        <w:t>городского</w:t>
      </w:r>
      <w:r w:rsidRPr="00C7494A">
        <w:rPr>
          <w:rFonts w:ascii="Times New Roman" w:eastAsia="Times New Roman" w:hAnsi="Times New Roman" w:cs="Times New Roman"/>
          <w:sz w:val="28"/>
          <w:szCs w:val="28"/>
          <w:lang w:eastAsia="ru-RU"/>
        </w:rPr>
        <w:t xml:space="preserve"> поселения;</w:t>
      </w:r>
    </w:p>
    <w:p w:rsidR="001F1707" w:rsidRPr="00C7494A" w:rsidRDefault="001F1707" w:rsidP="000D4F32">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xml:space="preserve">- прочие поступления от использования имущества, находящегося в </w:t>
      </w:r>
      <w:r w:rsidR="000F0E58" w:rsidRPr="00C7494A">
        <w:rPr>
          <w:rFonts w:ascii="Times New Roman" w:eastAsia="Times New Roman" w:hAnsi="Times New Roman" w:cs="Times New Roman"/>
          <w:sz w:val="28"/>
          <w:szCs w:val="28"/>
          <w:lang w:eastAsia="ru-RU"/>
        </w:rPr>
        <w:t>собственности</w:t>
      </w:r>
      <w:r w:rsidRPr="00C7494A">
        <w:rPr>
          <w:rFonts w:ascii="Times New Roman" w:eastAsia="Times New Roman" w:hAnsi="Times New Roman" w:cs="Times New Roman"/>
          <w:sz w:val="28"/>
          <w:szCs w:val="28"/>
          <w:lang w:eastAsia="ru-RU"/>
        </w:rPr>
        <w:t xml:space="preserve"> городского поселения.</w:t>
      </w:r>
    </w:p>
    <w:p w:rsidR="000D4F32" w:rsidRPr="00C7494A" w:rsidRDefault="004E0CF4"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Доходы бюджета, согласно</w:t>
      </w:r>
      <w:r w:rsidR="004A5476" w:rsidRPr="00C7494A">
        <w:rPr>
          <w:rFonts w:ascii="Times New Roman" w:eastAsia="Times New Roman" w:hAnsi="Times New Roman" w:cs="Times New Roman"/>
          <w:sz w:val="28"/>
          <w:szCs w:val="28"/>
          <w:lang w:eastAsia="ru-RU"/>
        </w:rPr>
        <w:t xml:space="preserve"> </w:t>
      </w:r>
      <w:r w:rsidRPr="00C7494A">
        <w:rPr>
          <w:rFonts w:ascii="Times New Roman" w:eastAsia="Times New Roman" w:hAnsi="Times New Roman" w:cs="Times New Roman"/>
          <w:sz w:val="28"/>
          <w:szCs w:val="28"/>
          <w:lang w:eastAsia="ru-RU"/>
        </w:rPr>
        <w:t>ф. 0503127 «</w:t>
      </w:r>
      <w:r w:rsidRPr="00C7494A">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B55BA" w:rsidRPr="00C7494A">
        <w:rPr>
          <w:rFonts w:ascii="Times New Roman" w:hAnsi="Times New Roman" w:cs="Times New Roman"/>
          <w:sz w:val="28"/>
          <w:szCs w:val="28"/>
        </w:rPr>
        <w:t xml:space="preserve">» </w:t>
      </w:r>
      <w:r w:rsidRPr="00C7494A">
        <w:rPr>
          <w:rFonts w:ascii="Times New Roman" w:eastAsia="Times New Roman" w:hAnsi="Times New Roman" w:cs="Times New Roman"/>
          <w:sz w:val="28"/>
          <w:szCs w:val="28"/>
          <w:lang w:eastAsia="ru-RU"/>
        </w:rPr>
        <w:t xml:space="preserve">при плане в сумме </w:t>
      </w:r>
      <w:r w:rsidR="000F0E58" w:rsidRPr="00C7494A">
        <w:rPr>
          <w:rFonts w:ascii="Times New Roman" w:eastAsia="Times New Roman" w:hAnsi="Times New Roman" w:cs="Times New Roman"/>
          <w:sz w:val="28"/>
          <w:szCs w:val="28"/>
          <w:lang w:eastAsia="ru-RU"/>
        </w:rPr>
        <w:t>12 838,4</w:t>
      </w:r>
      <w:r w:rsidR="004B55BA" w:rsidRPr="00C7494A">
        <w:rPr>
          <w:rFonts w:ascii="Times New Roman" w:eastAsia="Times New Roman" w:hAnsi="Times New Roman" w:cs="Times New Roman"/>
          <w:sz w:val="28"/>
          <w:szCs w:val="28"/>
          <w:lang w:eastAsia="ru-RU"/>
        </w:rPr>
        <w:t xml:space="preserve"> </w:t>
      </w:r>
      <w:r w:rsidRPr="00C7494A">
        <w:rPr>
          <w:rFonts w:ascii="Times New Roman" w:eastAsia="Times New Roman" w:hAnsi="Times New Roman" w:cs="Times New Roman"/>
          <w:sz w:val="28"/>
          <w:szCs w:val="28"/>
          <w:lang w:eastAsia="ru-RU"/>
        </w:rPr>
        <w:t>тыс. рубл</w:t>
      </w:r>
      <w:r w:rsidR="007F4C8E" w:rsidRPr="00C7494A">
        <w:rPr>
          <w:rFonts w:ascii="Times New Roman" w:eastAsia="Times New Roman" w:hAnsi="Times New Roman" w:cs="Times New Roman"/>
          <w:sz w:val="28"/>
          <w:szCs w:val="28"/>
          <w:lang w:eastAsia="ru-RU"/>
        </w:rPr>
        <w:t>ей</w:t>
      </w:r>
      <w:r w:rsidRPr="00C7494A">
        <w:rPr>
          <w:rFonts w:ascii="Times New Roman" w:eastAsia="Times New Roman" w:hAnsi="Times New Roman" w:cs="Times New Roman"/>
          <w:sz w:val="28"/>
          <w:szCs w:val="28"/>
          <w:lang w:eastAsia="ru-RU"/>
        </w:rPr>
        <w:t xml:space="preserve">, исполнены в сумме </w:t>
      </w:r>
      <w:r w:rsidR="000F0E58" w:rsidRPr="00C7494A">
        <w:rPr>
          <w:rFonts w:ascii="Times New Roman" w:eastAsia="Times New Roman" w:hAnsi="Times New Roman" w:cs="Times New Roman"/>
          <w:sz w:val="28"/>
          <w:szCs w:val="28"/>
          <w:lang w:eastAsia="ru-RU"/>
        </w:rPr>
        <w:t>14 125,9</w:t>
      </w:r>
      <w:r w:rsidR="004B55BA" w:rsidRPr="00C7494A">
        <w:rPr>
          <w:rFonts w:ascii="Times New Roman" w:eastAsia="Times New Roman" w:hAnsi="Times New Roman" w:cs="Times New Roman"/>
          <w:sz w:val="28"/>
          <w:szCs w:val="28"/>
          <w:lang w:eastAsia="ru-RU"/>
        </w:rPr>
        <w:t xml:space="preserve"> тыс. рубл</w:t>
      </w:r>
      <w:r w:rsidR="007F4C8E" w:rsidRPr="00C7494A">
        <w:rPr>
          <w:rFonts w:ascii="Times New Roman" w:eastAsia="Times New Roman" w:hAnsi="Times New Roman" w:cs="Times New Roman"/>
          <w:sz w:val="28"/>
          <w:szCs w:val="28"/>
          <w:lang w:eastAsia="ru-RU"/>
        </w:rPr>
        <w:t>ей</w:t>
      </w:r>
      <w:r w:rsidR="004B55BA" w:rsidRPr="00C7494A">
        <w:rPr>
          <w:rFonts w:ascii="Times New Roman" w:eastAsia="Times New Roman" w:hAnsi="Times New Roman" w:cs="Times New Roman"/>
          <w:sz w:val="28"/>
          <w:szCs w:val="28"/>
          <w:lang w:eastAsia="ru-RU"/>
        </w:rPr>
        <w:t xml:space="preserve"> или на 1</w:t>
      </w:r>
      <w:r w:rsidR="000F0E58" w:rsidRPr="00C7494A">
        <w:rPr>
          <w:rFonts w:ascii="Times New Roman" w:eastAsia="Times New Roman" w:hAnsi="Times New Roman" w:cs="Times New Roman"/>
          <w:sz w:val="28"/>
          <w:szCs w:val="28"/>
          <w:lang w:eastAsia="ru-RU"/>
        </w:rPr>
        <w:t>1</w:t>
      </w:r>
      <w:r w:rsidR="004B55BA" w:rsidRPr="00C7494A">
        <w:rPr>
          <w:rFonts w:ascii="Times New Roman" w:eastAsia="Times New Roman" w:hAnsi="Times New Roman" w:cs="Times New Roman"/>
          <w:sz w:val="28"/>
          <w:szCs w:val="28"/>
          <w:lang w:eastAsia="ru-RU"/>
        </w:rPr>
        <w:t>0,0</w:t>
      </w:r>
      <w:r w:rsidRPr="00C7494A">
        <w:rPr>
          <w:rFonts w:ascii="Times New Roman" w:eastAsia="Times New Roman" w:hAnsi="Times New Roman" w:cs="Times New Roman"/>
          <w:sz w:val="28"/>
          <w:szCs w:val="28"/>
          <w:lang w:eastAsia="ru-RU"/>
        </w:rPr>
        <w:t>% от утвержденных бюджетных назначений</w:t>
      </w:r>
      <w:r w:rsidR="00947441" w:rsidRPr="00C7494A">
        <w:rPr>
          <w:rFonts w:ascii="Times New Roman" w:eastAsia="Times New Roman" w:hAnsi="Times New Roman" w:cs="Times New Roman"/>
          <w:sz w:val="28"/>
          <w:szCs w:val="28"/>
          <w:lang w:eastAsia="ru-RU"/>
        </w:rPr>
        <w:t xml:space="preserve"> на 2018 год</w:t>
      </w:r>
      <w:r w:rsidR="000D4F32" w:rsidRPr="00C7494A">
        <w:rPr>
          <w:rFonts w:ascii="Times New Roman" w:eastAsia="Times New Roman" w:hAnsi="Times New Roman" w:cs="Times New Roman"/>
          <w:sz w:val="28"/>
          <w:szCs w:val="28"/>
          <w:lang w:eastAsia="ru-RU"/>
        </w:rPr>
        <w:t>, а именно:</w:t>
      </w:r>
    </w:p>
    <w:p w:rsidR="000F0E58" w:rsidRPr="00C7494A" w:rsidRDefault="000F0E58"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в сумме 6 753,8 тыс. рублей;</w:t>
      </w:r>
    </w:p>
    <w:p w:rsidR="000F0E58" w:rsidRPr="00C7494A" w:rsidRDefault="000F0E58"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от сдачи в аренду имущества, составляющего казну городского поселения в сумме 885,6 тыс. рублей;</w:t>
      </w:r>
    </w:p>
    <w:p w:rsidR="000F0E58" w:rsidRPr="00C7494A" w:rsidRDefault="000F0E58"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от продажи земельных участков, государственная собственность на которые не разграничена и которые расположены в границах городского поселения 2 633,5 тыс. рублей;</w:t>
      </w:r>
    </w:p>
    <w:p w:rsidR="000F0E58" w:rsidRPr="00C7494A" w:rsidRDefault="000F0E58"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t>- доходы от реализации иного имущества, находящегося в собственности городского поселения 369,9 тыс. рублей;</w:t>
      </w:r>
    </w:p>
    <w:p w:rsidR="000F0E58" w:rsidRPr="00C7494A" w:rsidRDefault="000F0E58" w:rsidP="000F0E58">
      <w:pPr>
        <w:spacing w:after="0" w:line="240" w:lineRule="auto"/>
        <w:ind w:firstLine="708"/>
        <w:jc w:val="both"/>
        <w:rPr>
          <w:rFonts w:ascii="Times New Roman" w:eastAsia="Times New Roman" w:hAnsi="Times New Roman" w:cs="Times New Roman"/>
          <w:sz w:val="28"/>
          <w:szCs w:val="28"/>
          <w:lang w:eastAsia="ru-RU"/>
        </w:rPr>
      </w:pPr>
      <w:r w:rsidRPr="00C7494A">
        <w:rPr>
          <w:rFonts w:ascii="Times New Roman" w:eastAsia="Times New Roman" w:hAnsi="Times New Roman" w:cs="Times New Roman"/>
          <w:sz w:val="28"/>
          <w:szCs w:val="28"/>
          <w:lang w:eastAsia="ru-RU"/>
        </w:rPr>
        <w:lastRenderedPageBreak/>
        <w:t>- прочие поступления от использования имущества, находящегося в собственности городского поселения в сумме 3 483,1 тыс. рублей.</w:t>
      </w:r>
    </w:p>
    <w:p w:rsidR="00B72A94" w:rsidRPr="0057498D" w:rsidRDefault="00B72A94" w:rsidP="0057498D">
      <w:pPr>
        <w:pStyle w:val="a3"/>
        <w:ind w:firstLine="708"/>
        <w:jc w:val="both"/>
        <w:rPr>
          <w:rFonts w:ascii="Times New Roman" w:hAnsi="Times New Roman" w:cs="Times New Roman"/>
          <w:sz w:val="28"/>
          <w:szCs w:val="28"/>
        </w:rPr>
      </w:pPr>
      <w:r w:rsidRPr="00C7494A">
        <w:rPr>
          <w:rFonts w:ascii="Times New Roman" w:hAnsi="Times New Roman" w:cs="Times New Roman"/>
          <w:sz w:val="28"/>
          <w:szCs w:val="28"/>
        </w:rPr>
        <w:t>Сверх плана поступили доходы в сумме 1 287,5 тыс. рублей. Следовательно, в течение 2018 года своевременно не внесены изменения в решение о бюджете городского поселения на 2018 год по полученным сверх плана поступления</w:t>
      </w:r>
      <w:r w:rsidRPr="0057498D">
        <w:rPr>
          <w:rFonts w:ascii="Times New Roman" w:hAnsi="Times New Roman" w:cs="Times New Roman"/>
          <w:sz w:val="28"/>
          <w:szCs w:val="28"/>
        </w:rPr>
        <w:t>м в сумме 1 287,5 тыс. рублей.</w:t>
      </w:r>
    </w:p>
    <w:p w:rsidR="00B72A94" w:rsidRDefault="00B72A94" w:rsidP="0057498D">
      <w:pPr>
        <w:pStyle w:val="a3"/>
        <w:ind w:firstLine="708"/>
        <w:jc w:val="both"/>
        <w:rPr>
          <w:rFonts w:ascii="Times New Roman" w:hAnsi="Times New Roman" w:cs="Times New Roman"/>
          <w:bCs/>
          <w:sz w:val="28"/>
          <w:szCs w:val="28"/>
        </w:rPr>
      </w:pPr>
      <w:r w:rsidRPr="0057498D">
        <w:rPr>
          <w:rFonts w:ascii="Times New Roman" w:hAnsi="Times New Roman" w:cs="Times New Roman"/>
          <w:sz w:val="28"/>
          <w:szCs w:val="28"/>
        </w:rPr>
        <w:t>Таким образом, п</w:t>
      </w:r>
      <w:r w:rsidRPr="0057498D">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w:t>
      </w:r>
    </w:p>
    <w:p w:rsidR="0024622E" w:rsidRPr="0057498D" w:rsidRDefault="0024622E" w:rsidP="0057498D">
      <w:pPr>
        <w:pStyle w:val="a3"/>
        <w:ind w:firstLine="708"/>
        <w:jc w:val="both"/>
        <w:rPr>
          <w:rFonts w:ascii="Times New Roman" w:hAnsi="Times New Roman" w:cs="Times New Roman"/>
          <w:sz w:val="28"/>
          <w:szCs w:val="28"/>
        </w:rPr>
      </w:pPr>
      <w:r>
        <w:rPr>
          <w:rFonts w:ascii="Times New Roman" w:hAnsi="Times New Roman" w:cs="Times New Roman"/>
          <w:bCs/>
          <w:sz w:val="28"/>
          <w:szCs w:val="28"/>
        </w:rPr>
        <w:t>В Пояснительной записке не предоставлены обоснования поступления в бюджет города доходов, выше запланированных.</w:t>
      </w:r>
    </w:p>
    <w:p w:rsidR="004E0CF4" w:rsidRPr="004E0CF4" w:rsidRDefault="009D0AE3" w:rsidP="000F0E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9D0AE3" w:rsidP="000F0E58">
      <w:pPr>
        <w:spacing w:after="0" w:line="240" w:lineRule="auto"/>
        <w:ind w:firstLine="708"/>
        <w:jc w:val="both"/>
        <w:rPr>
          <w:rFonts w:ascii="Times New Roman" w:eastAsia="Times New Roman" w:hAnsi="Times New Roman" w:cs="Times New Roman"/>
          <w:color w:val="333333"/>
          <w:sz w:val="28"/>
          <w:szCs w:val="28"/>
          <w:lang w:eastAsia="ru-RU"/>
        </w:rPr>
      </w:pPr>
      <w:r w:rsidRPr="0057498D">
        <w:rPr>
          <w:rFonts w:ascii="Times New Roman" w:hAnsi="Times New Roman" w:cs="Times New Roman"/>
          <w:color w:val="000000"/>
          <w:sz w:val="28"/>
          <w:szCs w:val="28"/>
        </w:rPr>
        <w:t>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w:t>
      </w:r>
      <w:r w:rsidR="00F21E2D" w:rsidRPr="0057498D">
        <w:rPr>
          <w:rFonts w:ascii="Times New Roman" w:hAnsi="Times New Roman" w:cs="Times New Roman"/>
          <w:color w:val="000000"/>
          <w:sz w:val="28"/>
          <w:szCs w:val="28"/>
        </w:rPr>
        <w:t xml:space="preserve"> </w:t>
      </w:r>
      <w:r w:rsidR="005F3495">
        <w:rPr>
          <w:rFonts w:ascii="Times New Roman" w:hAnsi="Times New Roman" w:cs="Times New Roman"/>
          <w:color w:val="000000"/>
          <w:sz w:val="28"/>
          <w:szCs w:val="28"/>
        </w:rPr>
        <w:t>по коду бюджетной классификации – 931 окончательно</w:t>
      </w:r>
      <w:r w:rsidR="00F21E2D" w:rsidRPr="0057498D">
        <w:rPr>
          <w:rFonts w:ascii="Times New Roman" w:eastAsia="Times New Roman" w:hAnsi="Times New Roman" w:cs="Times New Roman"/>
          <w:color w:val="333333"/>
          <w:sz w:val="28"/>
          <w:szCs w:val="28"/>
          <w:lang w:eastAsia="ru-RU"/>
        </w:rPr>
        <w:t xml:space="preserve"> </w:t>
      </w:r>
      <w:r w:rsidR="005F3495" w:rsidRPr="0057498D">
        <w:rPr>
          <w:rFonts w:ascii="Times New Roman" w:eastAsia="Times New Roman" w:hAnsi="Times New Roman" w:cs="Times New Roman"/>
          <w:color w:val="333333"/>
          <w:sz w:val="28"/>
          <w:szCs w:val="28"/>
          <w:lang w:eastAsia="ru-RU"/>
        </w:rPr>
        <w:t xml:space="preserve">утверждены </w:t>
      </w:r>
      <w:r w:rsidR="00F21E2D" w:rsidRPr="0057498D">
        <w:rPr>
          <w:rFonts w:ascii="Times New Roman" w:eastAsia="Times New Roman" w:hAnsi="Times New Roman" w:cs="Times New Roman"/>
          <w:color w:val="333333"/>
          <w:sz w:val="28"/>
          <w:szCs w:val="28"/>
          <w:lang w:eastAsia="ru-RU"/>
        </w:rPr>
        <w:t xml:space="preserve">расходы в сумме </w:t>
      </w:r>
      <w:r w:rsidR="008812E8" w:rsidRPr="0057498D">
        <w:rPr>
          <w:rFonts w:ascii="Times New Roman" w:eastAsia="Times New Roman" w:hAnsi="Times New Roman" w:cs="Times New Roman"/>
          <w:color w:val="333333"/>
          <w:sz w:val="28"/>
          <w:szCs w:val="28"/>
          <w:lang w:eastAsia="ru-RU"/>
        </w:rPr>
        <w:t>1 433,5 тыс. рублей</w:t>
      </w:r>
      <w:r w:rsidR="005F3495">
        <w:rPr>
          <w:rFonts w:ascii="Times New Roman" w:eastAsia="Times New Roman" w:hAnsi="Times New Roman" w:cs="Times New Roman"/>
          <w:color w:val="333333"/>
          <w:sz w:val="28"/>
          <w:szCs w:val="28"/>
          <w:lang w:eastAsia="ru-RU"/>
        </w:rPr>
        <w:t>.</w:t>
      </w:r>
    </w:p>
    <w:p w:rsidR="005F3495" w:rsidRDefault="005F3495" w:rsidP="005F3495">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Согласно решения о бюджете от 25.12.2017 №88 </w:t>
      </w:r>
      <w:r w:rsidRPr="0057498D">
        <w:rPr>
          <w:rFonts w:ascii="Times New Roman" w:eastAsia="Times New Roman" w:hAnsi="Times New Roman" w:cs="Times New Roman"/>
          <w:color w:val="333333"/>
          <w:sz w:val="28"/>
          <w:szCs w:val="28"/>
          <w:lang w:eastAsia="ru-RU"/>
        </w:rPr>
        <w:t>расходы в сумме 1 433,5 тыс. рублей</w:t>
      </w:r>
      <w:r>
        <w:rPr>
          <w:rFonts w:ascii="Times New Roman" w:eastAsia="Times New Roman" w:hAnsi="Times New Roman" w:cs="Times New Roman"/>
          <w:color w:val="333333"/>
          <w:sz w:val="28"/>
          <w:szCs w:val="28"/>
          <w:lang w:eastAsia="ru-RU"/>
        </w:rPr>
        <w:t xml:space="preserve"> планировалось направить на:</w:t>
      </w:r>
    </w:p>
    <w:p w:rsidR="005C7BC3" w:rsidRDefault="005F3495" w:rsidP="005C7BC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r w:rsidR="005C7BC3">
        <w:rPr>
          <w:rFonts w:ascii="Times New Roman" w:eastAsia="Times New Roman" w:hAnsi="Times New Roman" w:cs="Times New Roman"/>
          <w:color w:val="333333"/>
          <w:sz w:val="28"/>
          <w:szCs w:val="28"/>
          <w:lang w:eastAsia="ru-RU"/>
        </w:rPr>
        <w:t xml:space="preserve">обеспечение деятельности муниципального казенного учреждения «Городской жилищный фонд» </w:t>
      </w:r>
      <w:r w:rsidR="005C7BC3">
        <w:rPr>
          <w:rFonts w:ascii="Times New Roman" w:hAnsi="Times New Roman" w:cs="Times New Roman"/>
          <w:sz w:val="28"/>
          <w:szCs w:val="28"/>
        </w:rPr>
        <w:t>г. Вязьмы Смоленской области в сумме 1 173,5 тыс. рублей;</w:t>
      </w:r>
    </w:p>
    <w:p w:rsidR="005C7BC3" w:rsidRDefault="005C7BC3" w:rsidP="005C7B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содержания объектов муниципальной собственности Вяземского городского поселения Вяземского района Смоленской области в сумме 260,0 тыс. рублей.</w:t>
      </w:r>
    </w:p>
    <w:p w:rsidR="008E6FB7" w:rsidRPr="0057498D" w:rsidRDefault="005C7BC3"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E6FB7" w:rsidRPr="0057498D">
        <w:rPr>
          <w:rFonts w:ascii="Times New Roman" w:eastAsia="Times New Roman" w:hAnsi="Times New Roman" w:cs="Times New Roman"/>
          <w:color w:val="333333"/>
          <w:sz w:val="28"/>
          <w:szCs w:val="28"/>
          <w:lang w:eastAsia="ru-RU"/>
        </w:rPr>
        <w:t xml:space="preserve">В форме 0503127 в графе «утвержденные бюджетные назначения» отражена сумма </w:t>
      </w:r>
      <w:r w:rsidR="008812E8" w:rsidRPr="0057498D">
        <w:rPr>
          <w:rFonts w:ascii="Times New Roman" w:eastAsia="Times New Roman" w:hAnsi="Times New Roman" w:cs="Times New Roman"/>
          <w:color w:val="333333"/>
          <w:sz w:val="28"/>
          <w:szCs w:val="28"/>
          <w:lang w:eastAsia="ru-RU"/>
        </w:rPr>
        <w:t>1 433,5</w:t>
      </w:r>
      <w:r w:rsidR="008E6FB7" w:rsidRPr="0057498D">
        <w:rPr>
          <w:rFonts w:ascii="Times New Roman" w:eastAsia="Times New Roman" w:hAnsi="Times New Roman" w:cs="Times New Roman"/>
          <w:color w:val="333333"/>
          <w:sz w:val="28"/>
          <w:szCs w:val="28"/>
          <w:lang w:eastAsia="ru-RU"/>
        </w:rPr>
        <w:t xml:space="preserve"> тыс. рублей, что </w:t>
      </w:r>
      <w:r w:rsidR="003C7E5E" w:rsidRPr="0057498D">
        <w:rPr>
          <w:rFonts w:ascii="Times New Roman" w:eastAsia="Times New Roman" w:hAnsi="Times New Roman" w:cs="Times New Roman"/>
          <w:color w:val="333333"/>
          <w:sz w:val="28"/>
          <w:szCs w:val="28"/>
          <w:lang w:eastAsia="ru-RU"/>
        </w:rPr>
        <w:t>соответствует решению о бюджете.</w:t>
      </w:r>
    </w:p>
    <w:p w:rsidR="004E0CF4" w:rsidRPr="0024622E" w:rsidRDefault="004E0CF4" w:rsidP="00214CAD">
      <w:pPr>
        <w:spacing w:after="0" w:line="240" w:lineRule="auto"/>
        <w:ind w:firstLine="708"/>
        <w:jc w:val="both"/>
        <w:rPr>
          <w:rFonts w:ascii="Times New Roman" w:eastAsia="Times New Roman" w:hAnsi="Times New Roman" w:cs="Times New Roman"/>
          <w:color w:val="333333"/>
          <w:sz w:val="28"/>
          <w:szCs w:val="28"/>
          <w:lang w:eastAsia="ru-RU"/>
        </w:rPr>
      </w:pPr>
      <w:r w:rsidRPr="0057498D">
        <w:rPr>
          <w:rFonts w:ascii="Times New Roman" w:eastAsia="Times New Roman" w:hAnsi="Times New Roman" w:cs="Times New Roman"/>
          <w:color w:val="333333"/>
          <w:sz w:val="28"/>
          <w:szCs w:val="28"/>
          <w:lang w:eastAsia="ru-RU"/>
        </w:rPr>
        <w:t>Касс</w:t>
      </w:r>
      <w:r w:rsidR="00711F79" w:rsidRPr="0057498D">
        <w:rPr>
          <w:rFonts w:ascii="Times New Roman" w:eastAsia="Times New Roman" w:hAnsi="Times New Roman" w:cs="Times New Roman"/>
          <w:color w:val="333333"/>
          <w:sz w:val="28"/>
          <w:szCs w:val="28"/>
          <w:lang w:eastAsia="ru-RU"/>
        </w:rPr>
        <w:t>овое исполнение расходов за 2018</w:t>
      </w:r>
      <w:r w:rsidRPr="0057498D">
        <w:rPr>
          <w:rFonts w:ascii="Times New Roman" w:eastAsia="Times New Roman" w:hAnsi="Times New Roman" w:cs="Times New Roman"/>
          <w:color w:val="333333"/>
          <w:sz w:val="28"/>
          <w:szCs w:val="28"/>
          <w:lang w:eastAsia="ru-RU"/>
        </w:rPr>
        <w:t xml:space="preserve"> год</w:t>
      </w:r>
      <w:r w:rsidRPr="004E0CF4">
        <w:rPr>
          <w:rFonts w:ascii="Times New Roman" w:eastAsia="Times New Roman" w:hAnsi="Times New Roman" w:cs="Times New Roman"/>
          <w:color w:val="333333"/>
          <w:sz w:val="28"/>
          <w:szCs w:val="28"/>
          <w:lang w:eastAsia="ru-RU"/>
        </w:rPr>
        <w:t xml:space="preserve"> составило </w:t>
      </w:r>
      <w:r w:rsidR="00130BA7">
        <w:rPr>
          <w:rFonts w:ascii="Times New Roman" w:eastAsia="Times New Roman" w:hAnsi="Times New Roman" w:cs="Times New Roman"/>
          <w:color w:val="333333"/>
          <w:sz w:val="28"/>
          <w:szCs w:val="28"/>
          <w:lang w:eastAsia="ru-RU"/>
        </w:rPr>
        <w:t xml:space="preserve">в сумме </w:t>
      </w:r>
      <w:r w:rsidR="0093684F">
        <w:rPr>
          <w:rFonts w:ascii="Times New Roman" w:eastAsia="Times New Roman" w:hAnsi="Times New Roman" w:cs="Times New Roman"/>
          <w:color w:val="333333"/>
          <w:sz w:val="28"/>
          <w:szCs w:val="28"/>
          <w:lang w:eastAsia="ru-RU"/>
        </w:rPr>
        <w:t>1 171,8</w:t>
      </w:r>
      <w:r w:rsidRPr="004E0CF4">
        <w:rPr>
          <w:rFonts w:ascii="Times New Roman" w:eastAsia="Times New Roman" w:hAnsi="Times New Roman" w:cs="Times New Roman"/>
          <w:color w:val="333333"/>
          <w:sz w:val="28"/>
          <w:szCs w:val="28"/>
          <w:lang w:eastAsia="ru-RU"/>
        </w:rPr>
        <w:t xml:space="preserve"> тыс. рублей или </w:t>
      </w:r>
      <w:r w:rsidR="0093684F">
        <w:rPr>
          <w:rFonts w:ascii="Times New Roman" w:eastAsia="Times New Roman" w:hAnsi="Times New Roman" w:cs="Times New Roman"/>
          <w:color w:val="333333"/>
          <w:sz w:val="28"/>
          <w:szCs w:val="28"/>
          <w:lang w:eastAsia="ru-RU"/>
        </w:rPr>
        <w:t>81,7</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sidR="00313E00">
        <w:rPr>
          <w:rFonts w:ascii="Times New Roman" w:eastAsia="Times New Roman" w:hAnsi="Times New Roman" w:cs="Times New Roman"/>
          <w:color w:val="333333"/>
          <w:sz w:val="28"/>
          <w:szCs w:val="28"/>
          <w:lang w:eastAsia="ru-RU"/>
        </w:rPr>
        <w:t xml:space="preserve">ние </w:t>
      </w:r>
      <w:r w:rsidR="00313E00" w:rsidRPr="0024622E">
        <w:rPr>
          <w:rFonts w:ascii="Times New Roman" w:eastAsia="Times New Roman" w:hAnsi="Times New Roman" w:cs="Times New Roman"/>
          <w:color w:val="333333"/>
          <w:sz w:val="28"/>
          <w:szCs w:val="28"/>
          <w:lang w:eastAsia="ru-RU"/>
        </w:rPr>
        <w:t>расходов</w:t>
      </w:r>
      <w:r w:rsidRPr="0024622E">
        <w:rPr>
          <w:rFonts w:ascii="Times New Roman" w:eastAsia="Times New Roman" w:hAnsi="Times New Roman" w:cs="Times New Roman"/>
          <w:color w:val="333333"/>
          <w:sz w:val="28"/>
          <w:szCs w:val="28"/>
          <w:lang w:eastAsia="ru-RU"/>
        </w:rPr>
        <w:t xml:space="preserve"> за 201</w:t>
      </w:r>
      <w:r w:rsidR="000037C2" w:rsidRPr="0024622E">
        <w:rPr>
          <w:rFonts w:ascii="Times New Roman" w:eastAsia="Times New Roman" w:hAnsi="Times New Roman" w:cs="Times New Roman"/>
          <w:color w:val="333333"/>
          <w:sz w:val="28"/>
          <w:szCs w:val="28"/>
          <w:lang w:eastAsia="ru-RU"/>
        </w:rPr>
        <w:t>8</w:t>
      </w:r>
      <w:r w:rsidRPr="0024622E">
        <w:rPr>
          <w:rFonts w:ascii="Times New Roman" w:eastAsia="Times New Roman" w:hAnsi="Times New Roman" w:cs="Times New Roman"/>
          <w:color w:val="333333"/>
          <w:sz w:val="28"/>
          <w:szCs w:val="28"/>
          <w:lang w:eastAsia="ru-RU"/>
        </w:rPr>
        <w:t xml:space="preserve"> год составил</w:t>
      </w:r>
      <w:r w:rsidR="00313E00" w:rsidRPr="0024622E">
        <w:rPr>
          <w:rFonts w:ascii="Times New Roman" w:eastAsia="Times New Roman" w:hAnsi="Times New Roman" w:cs="Times New Roman"/>
          <w:color w:val="333333"/>
          <w:sz w:val="28"/>
          <w:szCs w:val="28"/>
          <w:lang w:eastAsia="ru-RU"/>
        </w:rPr>
        <w:t>о в сумме</w:t>
      </w:r>
      <w:r w:rsidRPr="0024622E">
        <w:rPr>
          <w:rFonts w:ascii="Times New Roman" w:eastAsia="Times New Roman" w:hAnsi="Times New Roman" w:cs="Times New Roman"/>
          <w:color w:val="333333"/>
          <w:sz w:val="28"/>
          <w:szCs w:val="28"/>
          <w:lang w:eastAsia="ru-RU"/>
        </w:rPr>
        <w:t xml:space="preserve"> </w:t>
      </w:r>
      <w:r w:rsidR="0093684F" w:rsidRPr="0024622E">
        <w:rPr>
          <w:rFonts w:ascii="Times New Roman" w:eastAsia="Times New Roman" w:hAnsi="Times New Roman" w:cs="Times New Roman"/>
          <w:color w:val="333333"/>
          <w:sz w:val="28"/>
          <w:szCs w:val="28"/>
          <w:lang w:eastAsia="ru-RU"/>
        </w:rPr>
        <w:t>261,7</w:t>
      </w:r>
      <w:r w:rsidR="000037C2" w:rsidRPr="0024622E">
        <w:rPr>
          <w:rFonts w:ascii="Times New Roman" w:eastAsia="Times New Roman" w:hAnsi="Times New Roman" w:cs="Times New Roman"/>
          <w:color w:val="333333"/>
          <w:sz w:val="28"/>
          <w:szCs w:val="28"/>
          <w:lang w:eastAsia="ru-RU"/>
        </w:rPr>
        <w:t xml:space="preserve"> тыс. рублей.</w:t>
      </w:r>
    </w:p>
    <w:p w:rsidR="00385271" w:rsidRDefault="001B7F95" w:rsidP="00385271">
      <w:pPr>
        <w:spacing w:after="0" w:line="240" w:lineRule="auto"/>
        <w:ind w:firstLine="708"/>
        <w:jc w:val="both"/>
        <w:rPr>
          <w:rFonts w:ascii="Times New Roman" w:hAnsi="Times New Roman" w:cs="Times New Roman"/>
          <w:sz w:val="28"/>
          <w:szCs w:val="28"/>
        </w:rPr>
      </w:pPr>
      <w:r w:rsidRPr="0024622E">
        <w:rPr>
          <w:rFonts w:ascii="Times New Roman" w:hAnsi="Times New Roman" w:cs="Times New Roman"/>
          <w:sz w:val="28"/>
          <w:szCs w:val="28"/>
        </w:rPr>
        <w:t>В Пояснительной записке</w:t>
      </w:r>
      <w:r w:rsidR="00B06F88" w:rsidRPr="0024622E">
        <w:rPr>
          <w:rFonts w:ascii="Times New Roman" w:hAnsi="Times New Roman" w:cs="Times New Roman"/>
          <w:sz w:val="28"/>
          <w:szCs w:val="28"/>
        </w:rPr>
        <w:t xml:space="preserve"> (ф.0503160) </w:t>
      </w:r>
      <w:r w:rsidRPr="0024622E">
        <w:rPr>
          <w:rFonts w:ascii="Times New Roman" w:hAnsi="Times New Roman" w:cs="Times New Roman"/>
          <w:sz w:val="28"/>
          <w:szCs w:val="28"/>
        </w:rPr>
        <w:t>не указаны причины невыполнения плановых показателей</w:t>
      </w:r>
      <w:r w:rsidR="00385271">
        <w:rPr>
          <w:rFonts w:ascii="Times New Roman" w:hAnsi="Times New Roman" w:cs="Times New Roman"/>
          <w:sz w:val="28"/>
          <w:szCs w:val="28"/>
        </w:rPr>
        <w:t>.</w:t>
      </w:r>
    </w:p>
    <w:p w:rsidR="00385271" w:rsidRDefault="00AD4AB4"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w:t>
      </w:r>
      <w:r w:rsidR="00385271">
        <w:rPr>
          <w:rFonts w:ascii="Times New Roman" w:hAnsi="Times New Roman" w:cs="Times New Roman"/>
          <w:sz w:val="28"/>
          <w:szCs w:val="28"/>
        </w:rPr>
        <w:t>огласно п.163 Инструкции №191н в группе граф «Причины отклонений от планового процента исполнения» отражаются:</w:t>
      </w:r>
    </w:p>
    <w:p w:rsidR="00385271" w:rsidRDefault="00385271"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385271" w:rsidRDefault="00385271"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9 даются пояснения причин отклонений.</w:t>
      </w:r>
    </w:p>
    <w:p w:rsidR="00385271" w:rsidRDefault="00AD4AB4"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 образом, в</w:t>
      </w:r>
      <w:r w:rsidR="00385271">
        <w:rPr>
          <w:rFonts w:ascii="Times New Roman" w:hAnsi="Times New Roman" w:cs="Times New Roman"/>
          <w:sz w:val="28"/>
          <w:szCs w:val="28"/>
        </w:rPr>
        <w:t xml:space="preserve"> нарушение п.163 Инструкции №191н</w:t>
      </w:r>
      <w:r>
        <w:rPr>
          <w:rFonts w:ascii="Times New Roman" w:hAnsi="Times New Roman" w:cs="Times New Roman"/>
          <w:sz w:val="28"/>
          <w:szCs w:val="28"/>
        </w:rPr>
        <w:t xml:space="preserve"> в ф.0503164</w:t>
      </w:r>
      <w:r w:rsidR="00385271">
        <w:rPr>
          <w:rFonts w:ascii="Times New Roman" w:hAnsi="Times New Roman" w:cs="Times New Roman"/>
          <w:sz w:val="28"/>
          <w:szCs w:val="28"/>
        </w:rPr>
        <w:t>:</w:t>
      </w:r>
    </w:p>
    <w:p w:rsidR="00385271" w:rsidRDefault="00385271"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не указан код причины отклонений по доходам от доведенного планового процента исполнения на отчетную дату;</w:t>
      </w:r>
    </w:p>
    <w:p w:rsidR="00385271" w:rsidRDefault="00385271" w:rsidP="003852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9 не даны пояснения причин отклонений.</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lastRenderedPageBreak/>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BD5249">
        <w:rPr>
          <w:rFonts w:ascii="Times New Roman" w:eastAsia="Times New Roman" w:hAnsi="Times New Roman" w:cs="Times New Roman"/>
          <w:sz w:val="28"/>
          <w:szCs w:val="28"/>
          <w:lang w:eastAsia="ru-RU"/>
        </w:rPr>
        <w:t>Комитета имущественных отношений</w:t>
      </w:r>
      <w:r w:rsidRPr="00DB610C">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01.01.201</w:t>
      </w:r>
      <w:r w:rsidR="00413AB9" w:rsidRPr="00DB610C">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413AB9" w:rsidRPr="00DB610C" w:rsidRDefault="004E0CF4" w:rsidP="00413AB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отчету о принятых бюджетных обязательствах (ф. 0503128);</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сведениям о движении нефинансовых активов (ф. 0503168);</w:t>
      </w:r>
    </w:p>
    <w:p w:rsidR="007F4C8E"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сведениям по дебиторской и кредиторской задолженности (ф. 0503169);</w:t>
      </w:r>
    </w:p>
    <w:p w:rsidR="001A7A48" w:rsidRPr="00DB610C"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xml:space="preserve">- сведениям о принятых и неисполненных обязательствах получателя бюджетных средств </w:t>
      </w:r>
      <w:hyperlink r:id="rId48" w:anchor="Par15236" w:tooltip="                    Сведения о принятых и неисполненных" w:history="1">
        <w:r w:rsidRPr="00DB610C">
          <w:rPr>
            <w:rFonts w:ascii="Times New Roman" w:eastAsia="Times New Roman" w:hAnsi="Times New Roman" w:cs="Times New Roman"/>
            <w:sz w:val="28"/>
            <w:szCs w:val="28"/>
            <w:lang w:eastAsia="ru-RU"/>
          </w:rPr>
          <w:t>(ф. 0503175)</w:t>
        </w:r>
      </w:hyperlink>
      <w:r w:rsidRPr="00DB610C">
        <w:rPr>
          <w:rFonts w:ascii="Times New Roman" w:eastAsia="Times New Roman" w:hAnsi="Times New Roman" w:cs="Times New Roman"/>
          <w:sz w:val="28"/>
          <w:szCs w:val="28"/>
          <w:lang w:eastAsia="ru-RU"/>
        </w:rPr>
        <w:t>.</w:t>
      </w:r>
    </w:p>
    <w:p w:rsidR="00233BB0" w:rsidRPr="00DB610C" w:rsidRDefault="001A7A48" w:rsidP="00F43CE3">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b/>
          <w:bCs/>
          <w:sz w:val="28"/>
          <w:szCs w:val="28"/>
          <w:lang w:eastAsia="ru-RU"/>
        </w:rPr>
        <w:t>2.4</w:t>
      </w:r>
      <w:r w:rsidR="004E0CF4" w:rsidRPr="00DB610C">
        <w:rPr>
          <w:rFonts w:ascii="Times New Roman" w:eastAsia="Times New Roman" w:hAnsi="Times New Roman" w:cs="Times New Roman"/>
          <w:b/>
          <w:bCs/>
          <w:sz w:val="28"/>
          <w:szCs w:val="28"/>
          <w:lang w:eastAsia="ru-RU"/>
        </w:rPr>
        <w:t>. Дебиторская и кредиторская задолженность</w:t>
      </w:r>
    </w:p>
    <w:p w:rsidR="00EC68C9" w:rsidRDefault="00EC68C9"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0CF4" w:rsidRPr="00DB610C">
        <w:rPr>
          <w:rFonts w:ascii="Times New Roman" w:eastAsia="Times New Roman" w:hAnsi="Times New Roman" w:cs="Times New Roman"/>
          <w:sz w:val="28"/>
          <w:szCs w:val="28"/>
          <w:lang w:eastAsia="ru-RU"/>
        </w:rPr>
        <w:t>огласно сведениям о дебиторской задолженности (ф. 0503169) на начало 201</w:t>
      </w:r>
      <w:r w:rsidR="00F43CE3" w:rsidRPr="00DB610C">
        <w:rPr>
          <w:rFonts w:ascii="Times New Roman" w:eastAsia="Times New Roman" w:hAnsi="Times New Roman" w:cs="Times New Roman"/>
          <w:sz w:val="28"/>
          <w:szCs w:val="28"/>
          <w:lang w:eastAsia="ru-RU"/>
        </w:rPr>
        <w:t>8</w:t>
      </w:r>
      <w:r w:rsidR="004E0CF4" w:rsidRPr="00DB610C">
        <w:rPr>
          <w:rFonts w:ascii="Times New Roman" w:eastAsia="Times New Roman" w:hAnsi="Times New Roman" w:cs="Times New Roman"/>
          <w:sz w:val="28"/>
          <w:szCs w:val="28"/>
          <w:lang w:eastAsia="ru-RU"/>
        </w:rPr>
        <w:t xml:space="preserve"> </w:t>
      </w:r>
      <w:r w:rsidR="00DB610C" w:rsidRPr="00DB610C">
        <w:rPr>
          <w:rFonts w:ascii="Times New Roman" w:eastAsia="Times New Roman" w:hAnsi="Times New Roman" w:cs="Times New Roman"/>
          <w:sz w:val="28"/>
          <w:szCs w:val="28"/>
          <w:lang w:eastAsia="ru-RU"/>
        </w:rPr>
        <w:t>года дебиторская</w:t>
      </w:r>
      <w:r w:rsidR="004E0CF4" w:rsidRPr="00DB610C">
        <w:rPr>
          <w:rFonts w:ascii="Times New Roman" w:eastAsia="Times New Roman" w:hAnsi="Times New Roman" w:cs="Times New Roman"/>
          <w:sz w:val="28"/>
          <w:szCs w:val="28"/>
          <w:lang w:eastAsia="ru-RU"/>
        </w:rPr>
        <w:t xml:space="preserve"> задолженность </w:t>
      </w:r>
      <w:r w:rsidR="00894261">
        <w:rPr>
          <w:rFonts w:ascii="Times New Roman" w:eastAsia="Times New Roman" w:hAnsi="Times New Roman" w:cs="Times New Roman"/>
          <w:sz w:val="28"/>
          <w:szCs w:val="28"/>
          <w:lang w:eastAsia="ru-RU"/>
        </w:rPr>
        <w:t>отсутствовала</w:t>
      </w:r>
      <w:r w:rsidR="004E0CF4" w:rsidRPr="00DB610C">
        <w:rPr>
          <w:rFonts w:ascii="Times New Roman" w:eastAsia="Times New Roman" w:hAnsi="Times New Roman" w:cs="Times New Roman"/>
          <w:sz w:val="28"/>
          <w:szCs w:val="28"/>
          <w:lang w:eastAsia="ru-RU"/>
        </w:rPr>
        <w:t>, по состоянию на 01.01.201</w:t>
      </w:r>
      <w:r w:rsidR="00DB610C" w:rsidRPr="00DB610C">
        <w:rPr>
          <w:rFonts w:ascii="Times New Roman" w:eastAsia="Times New Roman" w:hAnsi="Times New Roman" w:cs="Times New Roman"/>
          <w:sz w:val="28"/>
          <w:szCs w:val="28"/>
          <w:lang w:eastAsia="ru-RU"/>
        </w:rPr>
        <w:t>9</w:t>
      </w:r>
      <w:r w:rsidR="004E0CF4" w:rsidRPr="00DB610C">
        <w:rPr>
          <w:rFonts w:ascii="Times New Roman" w:eastAsia="Times New Roman" w:hAnsi="Times New Roman" w:cs="Times New Roman"/>
          <w:sz w:val="28"/>
          <w:szCs w:val="28"/>
          <w:lang w:eastAsia="ru-RU"/>
        </w:rPr>
        <w:t xml:space="preserve"> года дебиторская </w:t>
      </w:r>
      <w:r w:rsidR="00DB610C" w:rsidRPr="00DB610C">
        <w:rPr>
          <w:rFonts w:ascii="Times New Roman" w:eastAsia="Times New Roman" w:hAnsi="Times New Roman" w:cs="Times New Roman"/>
          <w:sz w:val="28"/>
          <w:szCs w:val="28"/>
          <w:lang w:eastAsia="ru-RU"/>
        </w:rPr>
        <w:t xml:space="preserve">задолженность </w:t>
      </w:r>
      <w:r w:rsidR="004E0CF4" w:rsidRPr="00DB610C">
        <w:rPr>
          <w:rFonts w:ascii="Times New Roman" w:eastAsia="Times New Roman" w:hAnsi="Times New Roman" w:cs="Times New Roman"/>
          <w:sz w:val="28"/>
          <w:szCs w:val="28"/>
          <w:lang w:eastAsia="ru-RU"/>
        </w:rPr>
        <w:t xml:space="preserve">составила </w:t>
      </w:r>
      <w:r w:rsidR="00894261">
        <w:rPr>
          <w:rFonts w:ascii="Times New Roman" w:eastAsia="Times New Roman" w:hAnsi="Times New Roman" w:cs="Times New Roman"/>
          <w:sz w:val="28"/>
          <w:szCs w:val="28"/>
          <w:lang w:eastAsia="ru-RU"/>
        </w:rPr>
        <w:t>102 773,0</w:t>
      </w:r>
      <w:r w:rsidR="004E0CF4" w:rsidRPr="00DB610C">
        <w:rPr>
          <w:rFonts w:ascii="Times New Roman" w:eastAsia="Times New Roman" w:hAnsi="Times New Roman" w:cs="Times New Roman"/>
          <w:sz w:val="28"/>
          <w:szCs w:val="28"/>
          <w:lang w:eastAsia="ru-RU"/>
        </w:rPr>
        <w:t xml:space="preserve"> тыс. рублей</w:t>
      </w:r>
      <w:r w:rsidR="00DB610C" w:rsidRPr="00DB610C">
        <w:rPr>
          <w:rFonts w:ascii="Times New Roman" w:eastAsia="Times New Roman" w:hAnsi="Times New Roman" w:cs="Times New Roman"/>
          <w:sz w:val="28"/>
          <w:szCs w:val="28"/>
          <w:lang w:eastAsia="ru-RU"/>
        </w:rPr>
        <w:t>, </w:t>
      </w:r>
      <w:r w:rsidR="004E0CF4" w:rsidRPr="00DB610C">
        <w:rPr>
          <w:rFonts w:ascii="Times New Roman" w:eastAsia="Times New Roman" w:hAnsi="Times New Roman" w:cs="Times New Roman"/>
          <w:sz w:val="28"/>
          <w:szCs w:val="28"/>
          <w:lang w:eastAsia="ru-RU"/>
        </w:rPr>
        <w:t xml:space="preserve">по сравнению с уровнем предыдущего года </w:t>
      </w:r>
      <w:r w:rsidR="00DB610C" w:rsidRPr="00DB610C">
        <w:rPr>
          <w:rFonts w:ascii="Times New Roman" w:eastAsia="Times New Roman" w:hAnsi="Times New Roman" w:cs="Times New Roman"/>
          <w:sz w:val="28"/>
          <w:szCs w:val="28"/>
          <w:lang w:eastAsia="ru-RU"/>
        </w:rPr>
        <w:t xml:space="preserve">дебиторская задолженность </w:t>
      </w:r>
      <w:r w:rsidR="004E0CF4" w:rsidRPr="00DB610C">
        <w:rPr>
          <w:rFonts w:ascii="Times New Roman" w:eastAsia="Times New Roman" w:hAnsi="Times New Roman" w:cs="Times New Roman"/>
          <w:sz w:val="28"/>
          <w:szCs w:val="28"/>
          <w:lang w:eastAsia="ru-RU"/>
        </w:rPr>
        <w:t xml:space="preserve">увеличилась на </w:t>
      </w:r>
      <w:r w:rsidR="00894261">
        <w:rPr>
          <w:rFonts w:ascii="Times New Roman" w:eastAsia="Times New Roman" w:hAnsi="Times New Roman" w:cs="Times New Roman"/>
          <w:sz w:val="28"/>
          <w:szCs w:val="28"/>
          <w:lang w:eastAsia="ru-RU"/>
        </w:rPr>
        <w:t>102 773,0 тыс. рублей</w:t>
      </w:r>
      <w:r w:rsidR="004E0CF4" w:rsidRPr="00DB610C">
        <w:rPr>
          <w:rFonts w:ascii="Times New Roman" w:eastAsia="Times New Roman" w:hAnsi="Times New Roman" w:cs="Times New Roman"/>
          <w:sz w:val="28"/>
          <w:szCs w:val="28"/>
          <w:lang w:eastAsia="ru-RU"/>
        </w:rPr>
        <w:t>.</w:t>
      </w:r>
    </w:p>
    <w:p w:rsidR="00E23ADB" w:rsidRDefault="00E23ADB"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сведений Пояснительной записки (ф.0503160) причинами возникновения дебиторская задолженность в сумме 102 773,0 тыс. рублей являлось:</w:t>
      </w:r>
    </w:p>
    <w:p w:rsidR="00E23ADB" w:rsidRDefault="00E23ADB"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задолженность от использования имущества городского поселения (найм муниципального жилого фонда) в сумме 4 721,9 тыс. рублей;</w:t>
      </w:r>
    </w:p>
    <w:p w:rsidR="00E23ADB" w:rsidRDefault="00E23ADB"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задолженность по аренде имущества городского поселения в сумме 91 670,2 тыс. рублей;</w:t>
      </w:r>
    </w:p>
    <w:p w:rsidR="00E23ADB" w:rsidRDefault="00E23ADB"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задолженность по арендной плате за земельные участки в границах городского поселения в сумме 6 380,9 тыс. рублей.</w:t>
      </w:r>
    </w:p>
    <w:p w:rsidR="00905EE0" w:rsidRDefault="00905EE0" w:rsidP="00EC68C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w:t>
      </w:r>
      <w:r w:rsidR="00C9721E">
        <w:rPr>
          <w:rFonts w:ascii="Times New Roman" w:eastAsia="Times New Roman" w:hAnsi="Times New Roman" w:cs="Times New Roman"/>
          <w:sz w:val="28"/>
          <w:szCs w:val="28"/>
          <w:lang w:eastAsia="ru-RU"/>
        </w:rPr>
        <w:t>отсутствовала</w:t>
      </w:r>
      <w:r w:rsidRPr="00DB610C">
        <w:rPr>
          <w:rFonts w:ascii="Times New Roman" w:eastAsia="Times New Roman" w:hAnsi="Times New Roman" w:cs="Times New Roman"/>
          <w:sz w:val="28"/>
          <w:szCs w:val="28"/>
          <w:lang w:eastAsia="ru-RU"/>
        </w:rPr>
        <w:t xml:space="preserve">. В течение года она </w:t>
      </w:r>
      <w:r w:rsidR="00C9721E">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sidR="00C9721E">
        <w:rPr>
          <w:rFonts w:ascii="Times New Roman" w:eastAsia="Times New Roman" w:hAnsi="Times New Roman" w:cs="Times New Roman"/>
          <w:sz w:val="28"/>
          <w:szCs w:val="28"/>
          <w:lang w:eastAsia="ru-RU"/>
        </w:rPr>
        <w:t>7 566,5</w:t>
      </w:r>
      <w:r w:rsidRPr="00DB610C">
        <w:rPr>
          <w:rFonts w:ascii="Times New Roman" w:eastAsia="Times New Roman" w:hAnsi="Times New Roman" w:cs="Times New Roman"/>
          <w:sz w:val="28"/>
          <w:szCs w:val="28"/>
          <w:lang w:eastAsia="ru-RU"/>
        </w:rPr>
        <w:t xml:space="preserve"> тыс. </w:t>
      </w:r>
      <w:r w:rsidR="00BC1149">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w:t>
      </w:r>
      <w:r w:rsidR="00130BA7" w:rsidRPr="00DB610C">
        <w:rPr>
          <w:rFonts w:ascii="Times New Roman" w:eastAsia="Times New Roman" w:hAnsi="Times New Roman" w:cs="Times New Roman"/>
          <w:sz w:val="28"/>
          <w:szCs w:val="28"/>
          <w:lang w:eastAsia="ru-RU"/>
        </w:rPr>
        <w:t xml:space="preserve">составила </w:t>
      </w:r>
      <w:r w:rsidRPr="00DB610C">
        <w:rPr>
          <w:rFonts w:ascii="Times New Roman" w:eastAsia="Times New Roman" w:hAnsi="Times New Roman" w:cs="Times New Roman"/>
          <w:sz w:val="28"/>
          <w:szCs w:val="28"/>
          <w:lang w:eastAsia="ru-RU"/>
        </w:rPr>
        <w:t>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sidR="00130BA7">
        <w:rPr>
          <w:rFonts w:ascii="Times New Roman" w:eastAsia="Times New Roman" w:hAnsi="Times New Roman" w:cs="Times New Roman"/>
          <w:sz w:val="28"/>
          <w:szCs w:val="28"/>
          <w:lang w:eastAsia="ru-RU"/>
        </w:rPr>
        <w:t xml:space="preserve">в сумме </w:t>
      </w:r>
      <w:r w:rsidR="00C9721E">
        <w:rPr>
          <w:rFonts w:ascii="Times New Roman" w:eastAsia="Times New Roman" w:hAnsi="Times New Roman" w:cs="Times New Roman"/>
          <w:sz w:val="28"/>
          <w:szCs w:val="28"/>
          <w:lang w:eastAsia="ru-RU"/>
        </w:rPr>
        <w:t>7 566,5</w:t>
      </w:r>
      <w:r>
        <w:rPr>
          <w:rFonts w:ascii="Times New Roman" w:eastAsia="Times New Roman" w:hAnsi="Times New Roman" w:cs="Times New Roman"/>
          <w:sz w:val="28"/>
          <w:szCs w:val="28"/>
          <w:lang w:eastAsia="ru-RU"/>
        </w:rPr>
        <w:t xml:space="preserve"> тыс. рублей.</w:t>
      </w:r>
    </w:p>
    <w:p w:rsidR="009B27F5"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Причинами образования кредиторской задолженности, согласно текстовой части пояснительной записки (ф. 0503160) является</w:t>
      </w:r>
      <w:r w:rsidR="009B27F5">
        <w:rPr>
          <w:rFonts w:ascii="Times New Roman" w:eastAsia="Times New Roman" w:hAnsi="Times New Roman" w:cs="Times New Roman"/>
          <w:sz w:val="28"/>
          <w:szCs w:val="28"/>
          <w:lang w:eastAsia="ru-RU"/>
        </w:rPr>
        <w:t xml:space="preserve"> начисление арендной платы за земельные участки.</w:t>
      </w:r>
    </w:p>
    <w:p w:rsidR="004E0CF4"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 xml:space="preserve">Данные дебиторской и </w:t>
      </w:r>
      <w:r w:rsidR="00C66D4F" w:rsidRPr="00C66D4F">
        <w:rPr>
          <w:rFonts w:ascii="Times New Roman" w:eastAsia="Times New Roman" w:hAnsi="Times New Roman" w:cs="Times New Roman"/>
          <w:sz w:val="28"/>
          <w:szCs w:val="28"/>
          <w:lang w:eastAsia="ru-RU"/>
        </w:rPr>
        <w:t>кредиторской задолженности</w:t>
      </w:r>
      <w:r w:rsidRPr="00C66D4F">
        <w:rPr>
          <w:rFonts w:ascii="Times New Roman" w:eastAsia="Times New Roman" w:hAnsi="Times New Roman" w:cs="Times New Roman"/>
          <w:sz w:val="28"/>
          <w:szCs w:val="28"/>
          <w:lang w:eastAsia="ru-RU"/>
        </w:rPr>
        <w:t>, отраженные в ф. 0503169 соответствуют показателям баланса (ф. 0503130) на конец отчетного периода и отражены в отчете о финансовых резул</w:t>
      </w:r>
      <w:r w:rsidR="00EC68C9">
        <w:rPr>
          <w:rFonts w:ascii="Times New Roman" w:eastAsia="Times New Roman" w:hAnsi="Times New Roman" w:cs="Times New Roman"/>
          <w:sz w:val="28"/>
          <w:szCs w:val="28"/>
          <w:lang w:eastAsia="ru-RU"/>
        </w:rPr>
        <w:t>ьтатах деятельности ф. 0503121.</w:t>
      </w:r>
    </w:p>
    <w:p w:rsidR="009E74EB" w:rsidRDefault="00961735" w:rsidP="009E74EB">
      <w:pPr>
        <w:autoSpaceDE w:val="0"/>
        <w:autoSpaceDN w:val="0"/>
        <w:adjustRightInd w:val="0"/>
        <w:spacing w:after="0" w:line="240" w:lineRule="auto"/>
        <w:ind w:firstLine="540"/>
        <w:jc w:val="both"/>
        <w:rPr>
          <w:rFonts w:ascii="Times New Roman" w:hAnsi="Times New Roman" w:cs="Times New Roman"/>
          <w:sz w:val="28"/>
          <w:szCs w:val="28"/>
        </w:rPr>
      </w:pPr>
      <w:r w:rsidRPr="00961735">
        <w:rPr>
          <w:rFonts w:ascii="Times New Roman" w:hAnsi="Times New Roman" w:cs="Times New Roman"/>
          <w:sz w:val="28"/>
          <w:szCs w:val="28"/>
        </w:rPr>
        <w:t xml:space="preserve">Внешняя проверка </w:t>
      </w:r>
      <w:r w:rsidR="006919A7">
        <w:rPr>
          <w:rFonts w:ascii="Times New Roman" w:hAnsi="Times New Roman" w:cs="Times New Roman"/>
          <w:sz w:val="28"/>
          <w:szCs w:val="28"/>
        </w:rPr>
        <w:t xml:space="preserve">годовой </w:t>
      </w:r>
      <w:r w:rsidRPr="00961735">
        <w:rPr>
          <w:rFonts w:ascii="Times New Roman" w:hAnsi="Times New Roman" w:cs="Times New Roman"/>
          <w:sz w:val="28"/>
          <w:szCs w:val="28"/>
        </w:rPr>
        <w:t xml:space="preserve">бюджетной отчетности </w:t>
      </w:r>
      <w:r w:rsidR="006919A7">
        <w:rPr>
          <w:rFonts w:ascii="Times New Roman" w:hAnsi="Times New Roman" w:cs="Times New Roman"/>
          <w:sz w:val="28"/>
          <w:szCs w:val="28"/>
        </w:rPr>
        <w:t xml:space="preserve">главного администратора бюджетных средств - </w:t>
      </w:r>
      <w:r w:rsidRPr="00961735">
        <w:rPr>
          <w:rFonts w:ascii="Times New Roman" w:hAnsi="Times New Roman" w:cs="Times New Roman"/>
          <w:sz w:val="28"/>
          <w:szCs w:val="28"/>
        </w:rPr>
        <w:t xml:space="preserve"> </w:t>
      </w:r>
      <w:r w:rsidR="00786B02">
        <w:rPr>
          <w:rFonts w:ascii="Times New Roman" w:hAnsi="Times New Roman" w:cs="Times New Roman"/>
          <w:sz w:val="28"/>
          <w:szCs w:val="28"/>
        </w:rPr>
        <w:t xml:space="preserve">Комитет имущественных отношений </w:t>
      </w:r>
      <w:r w:rsidR="006919A7">
        <w:rPr>
          <w:rFonts w:ascii="Times New Roman" w:hAnsi="Times New Roman" w:cs="Times New Roman"/>
          <w:color w:val="000000"/>
          <w:sz w:val="28"/>
          <w:szCs w:val="28"/>
        </w:rPr>
        <w:t>Администраци</w:t>
      </w:r>
      <w:r w:rsidR="00786B02">
        <w:rPr>
          <w:rFonts w:ascii="Times New Roman" w:hAnsi="Times New Roman" w:cs="Times New Roman"/>
          <w:color w:val="000000"/>
          <w:sz w:val="28"/>
          <w:szCs w:val="28"/>
        </w:rPr>
        <w:t>и</w:t>
      </w:r>
      <w:r w:rsidR="006919A7">
        <w:rPr>
          <w:rFonts w:ascii="Times New Roman" w:hAnsi="Times New Roman" w:cs="Times New Roman"/>
          <w:color w:val="000000"/>
          <w:sz w:val="28"/>
          <w:szCs w:val="28"/>
        </w:rPr>
        <w:t xml:space="preserve"> муниципального образования «Вяземский район» </w:t>
      </w:r>
      <w:r w:rsidR="006919A7">
        <w:rPr>
          <w:rFonts w:ascii="Times New Roman" w:hAnsi="Times New Roman" w:cs="Times New Roman"/>
          <w:color w:val="000000"/>
          <w:sz w:val="28"/>
          <w:szCs w:val="28"/>
        </w:rPr>
        <w:lastRenderedPageBreak/>
        <w:t xml:space="preserve">Смоленской области </w:t>
      </w:r>
      <w:r w:rsidRPr="00961735">
        <w:rPr>
          <w:rFonts w:ascii="Times New Roman" w:hAnsi="Times New Roman" w:cs="Times New Roman"/>
          <w:sz w:val="28"/>
          <w:szCs w:val="28"/>
        </w:rPr>
        <w:t>за 201</w:t>
      </w:r>
      <w:r w:rsidR="006919A7">
        <w:rPr>
          <w:rFonts w:ascii="Times New Roman" w:hAnsi="Times New Roman" w:cs="Times New Roman"/>
          <w:sz w:val="28"/>
          <w:szCs w:val="28"/>
        </w:rPr>
        <w:t>8</w:t>
      </w:r>
      <w:r w:rsidR="009E74EB">
        <w:rPr>
          <w:rFonts w:ascii="Times New Roman" w:hAnsi="Times New Roman" w:cs="Times New Roman"/>
          <w:sz w:val="28"/>
          <w:szCs w:val="28"/>
        </w:rPr>
        <w:t xml:space="preserve"> год показала, что бюджетная</w:t>
      </w:r>
      <w:r w:rsidRPr="00961735">
        <w:rPr>
          <w:rFonts w:ascii="Times New Roman" w:hAnsi="Times New Roman" w:cs="Times New Roman"/>
          <w:sz w:val="28"/>
          <w:szCs w:val="28"/>
        </w:rPr>
        <w:t xml:space="preserve"> отчетност</w:t>
      </w:r>
      <w:r w:rsidR="009E74EB">
        <w:rPr>
          <w:rFonts w:ascii="Times New Roman" w:hAnsi="Times New Roman" w:cs="Times New Roman"/>
          <w:sz w:val="28"/>
          <w:szCs w:val="28"/>
        </w:rPr>
        <w:t>ь</w:t>
      </w:r>
      <w:r w:rsidRPr="00961735">
        <w:rPr>
          <w:rFonts w:ascii="Times New Roman" w:hAnsi="Times New Roman" w:cs="Times New Roman"/>
          <w:sz w:val="28"/>
          <w:szCs w:val="28"/>
        </w:rPr>
        <w:t xml:space="preserve"> сформирована в полном объеме и пре</w:t>
      </w:r>
      <w:r w:rsidR="009E74EB">
        <w:rPr>
          <w:rFonts w:ascii="Times New Roman" w:hAnsi="Times New Roman" w:cs="Times New Roman"/>
          <w:sz w:val="28"/>
          <w:szCs w:val="28"/>
        </w:rPr>
        <w:t>дставлена в установленный срок.</w:t>
      </w:r>
    </w:p>
    <w:p w:rsidR="009E74EB" w:rsidRDefault="00FE65D3" w:rsidP="009E7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sidRPr="00961735">
        <w:rPr>
          <w:rFonts w:ascii="Times New Roman" w:hAnsi="Times New Roman" w:cs="Times New Roman"/>
          <w:sz w:val="28"/>
          <w:szCs w:val="28"/>
        </w:rPr>
        <w:t>сполнение бюджета</w:t>
      </w:r>
      <w:r w:rsidR="00786B02">
        <w:rPr>
          <w:rFonts w:ascii="Times New Roman" w:hAnsi="Times New Roman" w:cs="Times New Roman"/>
          <w:sz w:val="28"/>
          <w:szCs w:val="28"/>
        </w:rPr>
        <w:t xml:space="preserve"> Комитетом имущественных отношений</w:t>
      </w:r>
      <w:r w:rsidRPr="00961735">
        <w:rPr>
          <w:rFonts w:ascii="Times New Roman" w:hAnsi="Times New Roman" w:cs="Times New Roman"/>
          <w:sz w:val="28"/>
          <w:szCs w:val="28"/>
        </w:rPr>
        <w:t xml:space="preserve"> </w:t>
      </w:r>
      <w:r w:rsidR="00786B02">
        <w:rPr>
          <w:rFonts w:ascii="Times New Roman" w:hAnsi="Times New Roman" w:cs="Times New Roman"/>
          <w:sz w:val="28"/>
          <w:szCs w:val="28"/>
        </w:rPr>
        <w:t>в 2018 году</w:t>
      </w:r>
      <w:r>
        <w:rPr>
          <w:rFonts w:ascii="Times New Roman" w:hAnsi="Times New Roman" w:cs="Times New Roman"/>
          <w:sz w:val="28"/>
          <w:szCs w:val="28"/>
        </w:rPr>
        <w:t>, являюще</w:t>
      </w:r>
      <w:r w:rsidR="00786B02">
        <w:rPr>
          <w:rFonts w:ascii="Times New Roman" w:hAnsi="Times New Roman" w:cs="Times New Roman"/>
          <w:sz w:val="28"/>
          <w:szCs w:val="28"/>
        </w:rPr>
        <w:t>гося</w:t>
      </w:r>
      <w:r w:rsidR="009E74EB">
        <w:rPr>
          <w:rFonts w:ascii="Times New Roman" w:hAnsi="Times New Roman" w:cs="Times New Roman"/>
          <w:color w:val="000000"/>
          <w:sz w:val="28"/>
          <w:szCs w:val="28"/>
        </w:rPr>
        <w:t xml:space="preserve"> главным администратором доходов бюджета городского поселения, главным администратором расходов бюджета городского поселения </w:t>
      </w:r>
      <w:r w:rsidR="009E74EB" w:rsidRPr="00961735">
        <w:rPr>
          <w:rFonts w:ascii="Times New Roman" w:hAnsi="Times New Roman" w:cs="Times New Roman"/>
          <w:sz w:val="28"/>
          <w:szCs w:val="28"/>
        </w:rPr>
        <w:t>осуществлялось в соответствии с действующим законодательством.</w:t>
      </w:r>
    </w:p>
    <w:p w:rsidR="00FC2D81" w:rsidRDefault="00FC2D81"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28222B" w:rsidRDefault="0028222B"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721DCA" w:rsidRDefault="00721DCA" w:rsidP="00721DCA">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1. В соответствии с п.3 ст.15 Положения о бюджетном процессе годовая бюджетная отчетность главного администратора бюджетных средств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№91-А).</w:t>
      </w:r>
    </w:p>
    <w:p w:rsidR="00721DCA" w:rsidRDefault="00721DCA" w:rsidP="00721DC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2. </w:t>
      </w:r>
      <w:r>
        <w:rPr>
          <w:rFonts w:ascii="Times New Roman" w:hAnsi="Times New Roman" w:cs="Times New Roman"/>
          <w:color w:val="000000"/>
          <w:sz w:val="28"/>
          <w:szCs w:val="28"/>
        </w:rPr>
        <w:t>В соответствии с 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(с изменениями) Комитет имущественных отношений Администрации муниципального образования «Вяземский район» Смоленской области в 2018 году являлся главным администратором доходов бюджета городского поселения, главным администратором расходов бюджета городского поселения.</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721DCA" w:rsidRDefault="00721DCA" w:rsidP="00721DC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Установлены несоблюдение главным администратором бюджетных средств требований</w:t>
      </w:r>
      <w:r w:rsidRPr="001E49B7">
        <w:rPr>
          <w:rFonts w:ascii="Times New Roman" w:hAnsi="Times New Roman" w:cs="Times New Roman"/>
          <w:color w:val="000000"/>
          <w:sz w:val="28"/>
          <w:szCs w:val="28"/>
        </w:rPr>
        <w:t xml:space="preserve"> приказ</w:t>
      </w:r>
      <w:r>
        <w:rPr>
          <w:rFonts w:ascii="Times New Roman" w:hAnsi="Times New Roman" w:cs="Times New Roman"/>
          <w:color w:val="000000"/>
          <w:sz w:val="28"/>
          <w:szCs w:val="28"/>
        </w:rPr>
        <w:t>а</w:t>
      </w:r>
      <w:r w:rsidRPr="001E49B7">
        <w:rPr>
          <w:rFonts w:ascii="Times New Roman" w:hAnsi="Times New Roman" w:cs="Times New Roman"/>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hAnsi="Times New Roman" w:cs="Times New Roman"/>
          <w:color w:val="000000"/>
          <w:sz w:val="28"/>
          <w:szCs w:val="28"/>
        </w:rPr>
        <w:t>й системы Российской Федерации» при составление годовой бюджетной отчётности, а именно:</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4.1. в нарушение </w:t>
      </w:r>
      <w:r>
        <w:rPr>
          <w:rFonts w:ascii="Times New Roman" w:hAnsi="Times New Roman" w:cs="Times New Roman"/>
          <w:sz w:val="28"/>
          <w:szCs w:val="28"/>
        </w:rPr>
        <w:t xml:space="preserve">п.152 Инструкции №191н в Пояснительной записке (ф.0503160) не отражены требования,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Комитета имущественных отношений, основных мероприятиях по улучшению состояния и сохранности основных средств, характеристик комплектности, а также сведени</w:t>
      </w:r>
      <w:r w:rsidR="00E23ADB">
        <w:rPr>
          <w:rFonts w:ascii="Times New Roman" w:hAnsi="Times New Roman" w:cs="Times New Roman"/>
          <w:sz w:val="28"/>
          <w:szCs w:val="28"/>
        </w:rPr>
        <w:t>й</w:t>
      </w:r>
      <w:r>
        <w:rPr>
          <w:rFonts w:ascii="Times New Roman" w:hAnsi="Times New Roman" w:cs="Times New Roman"/>
          <w:sz w:val="28"/>
          <w:szCs w:val="28"/>
        </w:rPr>
        <w:t xml:space="preserve"> о своевременности поступления материальных запасов;</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 в</w:t>
      </w:r>
      <w:r w:rsidRPr="006E3713">
        <w:rPr>
          <w:rFonts w:ascii="Times New Roman" w:hAnsi="Times New Roman" w:cs="Times New Roman"/>
          <w:sz w:val="28"/>
          <w:szCs w:val="28"/>
        </w:rPr>
        <w:t xml:space="preserve"> нарушение п.162 Инструкции №191н к Пояснительной записке предоставлена заполненная </w:t>
      </w:r>
      <w:r>
        <w:rPr>
          <w:rFonts w:ascii="Times New Roman" w:hAnsi="Times New Roman" w:cs="Times New Roman"/>
          <w:sz w:val="28"/>
          <w:szCs w:val="28"/>
        </w:rPr>
        <w:t>ф.</w:t>
      </w:r>
      <w:r w:rsidRPr="006E3713">
        <w:rPr>
          <w:rFonts w:ascii="Times New Roman" w:hAnsi="Times New Roman" w:cs="Times New Roman"/>
          <w:sz w:val="28"/>
          <w:szCs w:val="28"/>
        </w:rPr>
        <w:t>0503163, которая не заполняется, ввиду отсутствия внесени</w:t>
      </w:r>
      <w:r>
        <w:rPr>
          <w:rFonts w:ascii="Times New Roman" w:hAnsi="Times New Roman" w:cs="Times New Roman"/>
          <w:sz w:val="28"/>
          <w:szCs w:val="28"/>
        </w:rPr>
        <w:t>я изменений в бюджетную роспись;</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в</w:t>
      </w:r>
      <w:r w:rsidRPr="00F32E03">
        <w:rPr>
          <w:rFonts w:ascii="Times New Roman" w:hAnsi="Times New Roman" w:cs="Times New Roman"/>
          <w:sz w:val="28"/>
          <w:szCs w:val="28"/>
        </w:rPr>
        <w:t xml:space="preserve"> </w:t>
      </w:r>
      <w:r>
        <w:rPr>
          <w:rFonts w:ascii="Times New Roman" w:hAnsi="Times New Roman" w:cs="Times New Roman"/>
          <w:sz w:val="28"/>
          <w:szCs w:val="28"/>
        </w:rPr>
        <w:t>нарушение</w:t>
      </w:r>
      <w:r w:rsidRPr="00F32E03">
        <w:rPr>
          <w:rFonts w:ascii="Times New Roman" w:hAnsi="Times New Roman" w:cs="Times New Roman"/>
          <w:sz w:val="28"/>
          <w:szCs w:val="28"/>
        </w:rPr>
        <w:t xml:space="preserve"> п.163 Инструкции №191н </w:t>
      </w:r>
      <w:r w:rsidRPr="00F32E03">
        <w:rPr>
          <w:rFonts w:ascii="Times New Roman" w:hAnsi="Times New Roman" w:cs="Times New Roman"/>
          <w:bCs/>
          <w:sz w:val="28"/>
          <w:szCs w:val="28"/>
        </w:rPr>
        <w:t xml:space="preserve">в графе 4 </w:t>
      </w:r>
      <w:r w:rsidRPr="00F32E03">
        <w:rPr>
          <w:rFonts w:ascii="Times New Roman" w:hAnsi="Times New Roman" w:cs="Times New Roman"/>
          <w:sz w:val="28"/>
          <w:szCs w:val="28"/>
        </w:rPr>
        <w:t xml:space="preserve">ф.0503164 по </w:t>
      </w:r>
      <w:hyperlink r:id="rId49" w:history="1">
        <w:r w:rsidRPr="00F32E03">
          <w:rPr>
            <w:rFonts w:ascii="Times New Roman" w:hAnsi="Times New Roman" w:cs="Times New Roman"/>
            <w:sz w:val="28"/>
            <w:szCs w:val="28"/>
          </w:rPr>
          <w:t>разделу</w:t>
        </w:r>
      </w:hyperlink>
      <w:r>
        <w:rPr>
          <w:rFonts w:ascii="Times New Roman" w:hAnsi="Times New Roman" w:cs="Times New Roman"/>
          <w:sz w:val="28"/>
          <w:szCs w:val="28"/>
        </w:rPr>
        <w:t xml:space="preserve"> «</w:t>
      </w:r>
      <w:r w:rsidRPr="00F32E03">
        <w:rPr>
          <w:rFonts w:ascii="Times New Roman" w:hAnsi="Times New Roman" w:cs="Times New Roman"/>
          <w:sz w:val="28"/>
          <w:szCs w:val="28"/>
        </w:rPr>
        <w:t>Источники финансирования дефицита бюджета</w:t>
      </w:r>
      <w:r>
        <w:rPr>
          <w:rFonts w:ascii="Times New Roman" w:hAnsi="Times New Roman" w:cs="Times New Roman"/>
          <w:sz w:val="28"/>
          <w:szCs w:val="28"/>
        </w:rPr>
        <w:t>»</w:t>
      </w:r>
      <w:r w:rsidRPr="00F32E03">
        <w:rPr>
          <w:rFonts w:ascii="Times New Roman" w:hAnsi="Times New Roman" w:cs="Times New Roman"/>
          <w:sz w:val="28"/>
          <w:szCs w:val="28"/>
        </w:rPr>
        <w:t xml:space="preserve"> </w:t>
      </w:r>
      <w:r w:rsidRPr="00F32E03">
        <w:rPr>
          <w:rFonts w:ascii="Times New Roman" w:hAnsi="Times New Roman" w:cs="Times New Roman"/>
          <w:bCs/>
          <w:sz w:val="28"/>
          <w:szCs w:val="28"/>
        </w:rPr>
        <w:t>у</w:t>
      </w:r>
      <w:r>
        <w:rPr>
          <w:rFonts w:ascii="Times New Roman" w:hAnsi="Times New Roman" w:cs="Times New Roman"/>
          <w:bCs/>
          <w:sz w:val="28"/>
          <w:szCs w:val="28"/>
        </w:rPr>
        <w:t>казано числовое значение «0,00», согласно требованиям Инструкции №191н графа 4 по данному разделу не заполняется</w:t>
      </w:r>
      <w:r>
        <w:rPr>
          <w:rFonts w:ascii="Times New Roman" w:hAnsi="Times New Roman" w:cs="Times New Roman"/>
          <w:sz w:val="28"/>
          <w:szCs w:val="28"/>
        </w:rPr>
        <w:t>;</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в нарушение п.7, п.158 Инструкции №191н инвентаризация имущества и обязательств перед составлением годовой бюджетной отчетности не проводилась</w:t>
      </w:r>
      <w:r w:rsidR="00C362AD">
        <w:rPr>
          <w:rFonts w:ascii="Times New Roman" w:hAnsi="Times New Roman" w:cs="Times New Roman"/>
          <w:sz w:val="28"/>
          <w:szCs w:val="28"/>
        </w:rPr>
        <w:t>;</w:t>
      </w:r>
    </w:p>
    <w:p w:rsidR="00721DCA" w:rsidRDefault="00721DCA" w:rsidP="00721D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4.5. в</w:t>
      </w:r>
      <w:r w:rsidRPr="00C81172">
        <w:rPr>
          <w:rFonts w:ascii="Times New Roman" w:eastAsia="Times New Roman" w:hAnsi="Times New Roman" w:cs="Times New Roman"/>
          <w:sz w:val="28"/>
          <w:szCs w:val="28"/>
        </w:rPr>
        <w:t xml:space="preserve"> нарушение</w:t>
      </w:r>
      <w:r>
        <w:rPr>
          <w:rFonts w:ascii="Times New Roman" w:eastAsia="Times New Roman" w:hAnsi="Times New Roman" w:cs="Times New Roman"/>
          <w:sz w:val="28"/>
          <w:szCs w:val="28"/>
        </w:rPr>
        <w:t xml:space="preserve"> п.8, п.152 Инструкции №191н в разделе 5 Пояснительной записки не указаны </w:t>
      </w:r>
      <w:r w:rsidRPr="005B1273">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ы</w:t>
      </w:r>
      <w:r w:rsidRPr="005B1273">
        <w:rPr>
          <w:rFonts w:ascii="Times New Roman" w:eastAsia="Times New Roman" w:hAnsi="Times New Roman" w:cs="Times New Roman"/>
          <w:sz w:val="28"/>
          <w:szCs w:val="28"/>
        </w:rPr>
        <w:t xml:space="preserve"> бюджетной отчетности,</w:t>
      </w:r>
      <w:r>
        <w:rPr>
          <w:rFonts w:ascii="Times New Roman" w:eastAsia="Times New Roman" w:hAnsi="Times New Roman" w:cs="Times New Roman"/>
          <w:sz w:val="28"/>
          <w:szCs w:val="28"/>
        </w:rPr>
        <w:t xml:space="preserve"> </w:t>
      </w:r>
      <w:r w:rsidRPr="005B1273">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которых не имеют числового значения, а отражены по всему тексту разных разделов Пояснительной записки;</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4.6.</w:t>
      </w:r>
      <w:r>
        <w:rPr>
          <w:rFonts w:ascii="Times New Roman" w:hAnsi="Times New Roman" w:cs="Times New Roman"/>
          <w:sz w:val="28"/>
          <w:szCs w:val="28"/>
        </w:rPr>
        <w:t xml:space="preserve"> в нарушение п.163 Инструкции №191н в ф.0503164:</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не указан код причины отклонений по доходам от доведенного планового процента исполнения на отчетную дату;</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9 не даны пояснения причин отклонений.</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5. У</w:t>
      </w:r>
      <w:r>
        <w:rPr>
          <w:rFonts w:ascii="Times New Roman" w:hAnsi="Times New Roman" w:cs="Times New Roman"/>
          <w:sz w:val="28"/>
          <w:szCs w:val="28"/>
        </w:rPr>
        <w:t xml:space="preserve">казанные выше </w:t>
      </w:r>
      <w:r w:rsidRPr="0097309C">
        <w:rPr>
          <w:rFonts w:ascii="Times New Roman" w:hAnsi="Times New Roman" w:cs="Times New Roman"/>
          <w:sz w:val="28"/>
          <w:szCs w:val="28"/>
        </w:rPr>
        <w:t xml:space="preserve">недостатки не оказывают влияния на </w:t>
      </w:r>
      <w:r>
        <w:rPr>
          <w:rFonts w:ascii="Times New Roman" w:hAnsi="Times New Roman" w:cs="Times New Roman"/>
          <w:sz w:val="28"/>
          <w:szCs w:val="28"/>
        </w:rPr>
        <w:t>годовую бюджетную отчётность за 2018 год</w:t>
      </w:r>
      <w:r w:rsidRPr="0097309C">
        <w:rPr>
          <w:rFonts w:ascii="Times New Roman" w:hAnsi="Times New Roman" w:cs="Times New Roman"/>
          <w:sz w:val="28"/>
          <w:szCs w:val="28"/>
        </w:rPr>
        <w:t>,</w:t>
      </w:r>
      <w:r>
        <w:rPr>
          <w:rFonts w:ascii="Times New Roman" w:hAnsi="Times New Roman" w:cs="Times New Roman"/>
          <w:sz w:val="28"/>
          <w:szCs w:val="28"/>
        </w:rPr>
        <w:t xml:space="preserve"> предоставленную Комитетом имущественных отношений Администрации муниципального образования «Вяземский район» Смоленской области, о</w:t>
      </w:r>
      <w:r w:rsidRPr="0097309C">
        <w:rPr>
          <w:rFonts w:ascii="Times New Roman" w:hAnsi="Times New Roman" w:cs="Times New Roman"/>
          <w:sz w:val="28"/>
          <w:szCs w:val="28"/>
        </w:rPr>
        <w:t xml:space="preserve">днако свидетельствуют о несоблюдении </w:t>
      </w:r>
      <w:r>
        <w:rPr>
          <w:rFonts w:ascii="Times New Roman" w:hAnsi="Times New Roman" w:cs="Times New Roman"/>
          <w:sz w:val="28"/>
          <w:szCs w:val="28"/>
        </w:rPr>
        <w:t>требований</w:t>
      </w:r>
      <w:r w:rsidRPr="0097309C">
        <w:rPr>
          <w:rFonts w:ascii="Times New Roman" w:hAnsi="Times New Roman" w:cs="Times New Roman"/>
          <w:sz w:val="28"/>
          <w:szCs w:val="28"/>
        </w:rPr>
        <w:t xml:space="preserve"> Инструкции </w:t>
      </w:r>
      <w:r>
        <w:rPr>
          <w:rFonts w:ascii="Times New Roman" w:hAnsi="Times New Roman" w:cs="Times New Roman"/>
          <w:sz w:val="28"/>
          <w:szCs w:val="28"/>
        </w:rPr>
        <w:t>№ 191н.</w:t>
      </w:r>
    </w:p>
    <w:p w:rsidR="00721DCA" w:rsidRDefault="00721DCA" w:rsidP="00721DCA">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6. </w:t>
      </w:r>
      <w:r w:rsidRPr="004E0CF4">
        <w:rPr>
          <w:rFonts w:ascii="Times New Roman" w:eastAsia="Times New Roman" w:hAnsi="Times New Roman" w:cs="Times New Roman"/>
          <w:color w:val="333333"/>
          <w:sz w:val="28"/>
          <w:szCs w:val="28"/>
          <w:lang w:eastAsia="ru-RU"/>
        </w:rPr>
        <w:t xml:space="preserve">Доходы бюджета, при плане в сумме </w:t>
      </w:r>
      <w:r>
        <w:rPr>
          <w:rFonts w:ascii="Times New Roman" w:eastAsia="Times New Roman" w:hAnsi="Times New Roman" w:cs="Times New Roman"/>
          <w:color w:val="333333"/>
          <w:sz w:val="28"/>
          <w:szCs w:val="28"/>
          <w:lang w:eastAsia="ru-RU"/>
        </w:rPr>
        <w:t xml:space="preserve">12 838,4 </w:t>
      </w:r>
      <w:r w:rsidRPr="004E0CF4">
        <w:rPr>
          <w:rFonts w:ascii="Times New Roman" w:eastAsia="Times New Roman" w:hAnsi="Times New Roman" w:cs="Times New Roman"/>
          <w:color w:val="333333"/>
          <w:sz w:val="28"/>
          <w:szCs w:val="28"/>
          <w:lang w:eastAsia="ru-RU"/>
        </w:rPr>
        <w:t>тыс. рубл</w:t>
      </w:r>
      <w:r>
        <w:rPr>
          <w:rFonts w:ascii="Times New Roman" w:eastAsia="Times New Roman" w:hAnsi="Times New Roman" w:cs="Times New Roman"/>
          <w:color w:val="333333"/>
          <w:sz w:val="28"/>
          <w:szCs w:val="28"/>
          <w:lang w:eastAsia="ru-RU"/>
        </w:rPr>
        <w:t>ей</w:t>
      </w:r>
      <w:r w:rsidRPr="004E0CF4">
        <w:rPr>
          <w:rFonts w:ascii="Times New Roman" w:eastAsia="Times New Roman" w:hAnsi="Times New Roman" w:cs="Times New Roman"/>
          <w:color w:val="333333"/>
          <w:sz w:val="28"/>
          <w:szCs w:val="28"/>
          <w:lang w:eastAsia="ru-RU"/>
        </w:rPr>
        <w:t xml:space="preserve">, исполнены в сумме </w:t>
      </w:r>
      <w:r>
        <w:rPr>
          <w:rFonts w:ascii="Times New Roman" w:eastAsia="Times New Roman" w:hAnsi="Times New Roman" w:cs="Times New Roman"/>
          <w:color w:val="333333"/>
          <w:sz w:val="28"/>
          <w:szCs w:val="28"/>
          <w:lang w:eastAsia="ru-RU"/>
        </w:rPr>
        <w:t>14 125,9 тыс. рублей или на 110,0</w:t>
      </w:r>
      <w:r w:rsidRPr="004E0CF4">
        <w:rPr>
          <w:rFonts w:ascii="Times New Roman" w:eastAsia="Times New Roman" w:hAnsi="Times New Roman" w:cs="Times New Roman"/>
          <w:color w:val="333333"/>
          <w:sz w:val="28"/>
          <w:szCs w:val="28"/>
          <w:lang w:eastAsia="ru-RU"/>
        </w:rPr>
        <w:t>% от ут</w:t>
      </w:r>
      <w:r>
        <w:rPr>
          <w:rFonts w:ascii="Times New Roman" w:eastAsia="Times New Roman" w:hAnsi="Times New Roman" w:cs="Times New Roman"/>
          <w:color w:val="333333"/>
          <w:sz w:val="28"/>
          <w:szCs w:val="28"/>
          <w:lang w:eastAsia="ru-RU"/>
        </w:rPr>
        <w:t>вержденных бюджетных назначений</w:t>
      </w:r>
      <w:r w:rsidRPr="004E0CF4">
        <w:rPr>
          <w:rFonts w:ascii="Times New Roman" w:eastAsia="Times New Roman" w:hAnsi="Times New Roman" w:cs="Times New Roman"/>
          <w:color w:val="333333"/>
          <w:sz w:val="28"/>
          <w:szCs w:val="28"/>
          <w:lang w:eastAsia="ru-RU"/>
        </w:rPr>
        <w:t>.</w:t>
      </w:r>
    </w:p>
    <w:p w:rsidR="00721DCA" w:rsidRPr="0057498D" w:rsidRDefault="00721DCA" w:rsidP="00721DCA">
      <w:pPr>
        <w:pStyle w:val="a3"/>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7. В</w:t>
      </w:r>
      <w:r w:rsidRPr="0057498D">
        <w:rPr>
          <w:rFonts w:ascii="Times New Roman" w:hAnsi="Times New Roman" w:cs="Times New Roman"/>
          <w:sz w:val="28"/>
          <w:szCs w:val="28"/>
        </w:rPr>
        <w:t xml:space="preserve"> течение 2018 года своевременно не внесены изменения в решение о бюджете городского поселения на 2018 год по полученным сверх плана поступлениям в сумме 1 287,5 тыс. рублей.</w:t>
      </w:r>
    </w:p>
    <w:p w:rsidR="00721DCA" w:rsidRPr="00214CAD" w:rsidRDefault="00721DCA" w:rsidP="00721DCA">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r w:rsidRPr="004E0CF4">
        <w:rPr>
          <w:rFonts w:ascii="Times New Roman" w:eastAsia="Times New Roman" w:hAnsi="Times New Roman" w:cs="Times New Roman"/>
          <w:color w:val="333333"/>
          <w:sz w:val="28"/>
          <w:szCs w:val="28"/>
          <w:lang w:eastAsia="ru-RU"/>
        </w:rPr>
        <w:t>Касс</w:t>
      </w:r>
      <w:r>
        <w:rPr>
          <w:rFonts w:ascii="Times New Roman" w:eastAsia="Times New Roman" w:hAnsi="Times New Roman" w:cs="Times New Roman"/>
          <w:color w:val="333333"/>
          <w:sz w:val="28"/>
          <w:szCs w:val="28"/>
          <w:lang w:eastAsia="ru-RU"/>
        </w:rPr>
        <w:t>овое исполнение расходов за 2018</w:t>
      </w:r>
      <w:r w:rsidRPr="004E0CF4">
        <w:rPr>
          <w:rFonts w:ascii="Times New Roman" w:eastAsia="Times New Roman" w:hAnsi="Times New Roman" w:cs="Times New Roman"/>
          <w:color w:val="333333"/>
          <w:sz w:val="28"/>
          <w:szCs w:val="28"/>
          <w:lang w:eastAsia="ru-RU"/>
        </w:rPr>
        <w:t xml:space="preserve"> год составило </w:t>
      </w:r>
      <w:r>
        <w:rPr>
          <w:rFonts w:ascii="Times New Roman" w:eastAsia="Times New Roman" w:hAnsi="Times New Roman" w:cs="Times New Roman"/>
          <w:color w:val="333333"/>
          <w:sz w:val="28"/>
          <w:szCs w:val="28"/>
          <w:lang w:eastAsia="ru-RU"/>
        </w:rPr>
        <w:t>в сумме 1 171,8</w:t>
      </w:r>
      <w:r w:rsidRPr="004E0CF4">
        <w:rPr>
          <w:rFonts w:ascii="Times New Roman" w:eastAsia="Times New Roman" w:hAnsi="Times New Roman" w:cs="Times New Roman"/>
          <w:color w:val="333333"/>
          <w:sz w:val="28"/>
          <w:szCs w:val="28"/>
          <w:lang w:eastAsia="ru-RU"/>
        </w:rPr>
        <w:t xml:space="preserve"> тыс. рублей или </w:t>
      </w:r>
      <w:r>
        <w:rPr>
          <w:rFonts w:ascii="Times New Roman" w:eastAsia="Times New Roman" w:hAnsi="Times New Roman" w:cs="Times New Roman"/>
          <w:color w:val="333333"/>
          <w:sz w:val="28"/>
          <w:szCs w:val="28"/>
          <w:lang w:eastAsia="ru-RU"/>
        </w:rPr>
        <w:t>81,7</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Pr>
          <w:rFonts w:ascii="Times New Roman" w:eastAsia="Times New Roman" w:hAnsi="Times New Roman" w:cs="Times New Roman"/>
          <w:color w:val="333333"/>
          <w:sz w:val="28"/>
          <w:szCs w:val="28"/>
          <w:lang w:eastAsia="ru-RU"/>
        </w:rPr>
        <w:t xml:space="preserve">ние </w:t>
      </w:r>
      <w:r w:rsidRPr="00214CAD">
        <w:rPr>
          <w:rFonts w:ascii="Times New Roman" w:eastAsia="Times New Roman" w:hAnsi="Times New Roman" w:cs="Times New Roman"/>
          <w:color w:val="333333"/>
          <w:sz w:val="28"/>
          <w:szCs w:val="28"/>
          <w:lang w:eastAsia="ru-RU"/>
        </w:rPr>
        <w:t xml:space="preserve">расходов за 2018 год составило в сумме </w:t>
      </w:r>
      <w:r>
        <w:rPr>
          <w:rFonts w:ascii="Times New Roman" w:eastAsia="Times New Roman" w:hAnsi="Times New Roman" w:cs="Times New Roman"/>
          <w:color w:val="333333"/>
          <w:sz w:val="28"/>
          <w:szCs w:val="28"/>
          <w:lang w:eastAsia="ru-RU"/>
        </w:rPr>
        <w:t>261,6</w:t>
      </w:r>
      <w:r w:rsidRPr="00214CAD">
        <w:rPr>
          <w:rFonts w:ascii="Times New Roman" w:eastAsia="Times New Roman" w:hAnsi="Times New Roman" w:cs="Times New Roman"/>
          <w:color w:val="333333"/>
          <w:sz w:val="28"/>
          <w:szCs w:val="28"/>
          <w:lang w:eastAsia="ru-RU"/>
        </w:rPr>
        <w:t xml:space="preserve"> тыс. рублей.</w:t>
      </w:r>
    </w:p>
    <w:p w:rsidR="00721DCA" w:rsidRDefault="00721DCA" w:rsidP="00721D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9. </w:t>
      </w:r>
      <w:r>
        <w:rPr>
          <w:rFonts w:ascii="Times New Roman" w:eastAsia="Times New Roman" w:hAnsi="Times New Roman" w:cs="Times New Roman"/>
          <w:sz w:val="28"/>
          <w:szCs w:val="28"/>
          <w:lang w:eastAsia="ru-RU"/>
        </w:rPr>
        <w:t>С</w:t>
      </w:r>
      <w:r w:rsidRPr="00DB610C">
        <w:rPr>
          <w:rFonts w:ascii="Times New Roman" w:eastAsia="Times New Roman" w:hAnsi="Times New Roman" w:cs="Times New Roman"/>
          <w:sz w:val="28"/>
          <w:szCs w:val="28"/>
          <w:lang w:eastAsia="ru-RU"/>
        </w:rPr>
        <w:t xml:space="preserve">огласно сведениям о дебиторской задолженности (ф. 0503169) на начало 2018 года дебиторская задолженность </w:t>
      </w:r>
      <w:r>
        <w:rPr>
          <w:rFonts w:ascii="Times New Roman" w:eastAsia="Times New Roman" w:hAnsi="Times New Roman" w:cs="Times New Roman"/>
          <w:sz w:val="28"/>
          <w:szCs w:val="28"/>
          <w:lang w:eastAsia="ru-RU"/>
        </w:rPr>
        <w:t>отсутствовала</w:t>
      </w:r>
      <w:r w:rsidRPr="00DB610C">
        <w:rPr>
          <w:rFonts w:ascii="Times New Roman" w:eastAsia="Times New Roman" w:hAnsi="Times New Roman" w:cs="Times New Roman"/>
          <w:sz w:val="28"/>
          <w:szCs w:val="28"/>
          <w:lang w:eastAsia="ru-RU"/>
        </w:rPr>
        <w:t xml:space="preserve">, по состоянию на 01.01.2019 года дебиторская задолженность составила </w:t>
      </w:r>
      <w:r>
        <w:rPr>
          <w:rFonts w:ascii="Times New Roman" w:eastAsia="Times New Roman" w:hAnsi="Times New Roman" w:cs="Times New Roman"/>
          <w:sz w:val="28"/>
          <w:szCs w:val="28"/>
          <w:lang w:eastAsia="ru-RU"/>
        </w:rPr>
        <w:t>102 773,0</w:t>
      </w:r>
      <w:r w:rsidRPr="00DB610C">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увеличилась на </w:t>
      </w:r>
      <w:r>
        <w:rPr>
          <w:rFonts w:ascii="Times New Roman" w:eastAsia="Times New Roman" w:hAnsi="Times New Roman" w:cs="Times New Roman"/>
          <w:sz w:val="28"/>
          <w:szCs w:val="28"/>
          <w:lang w:eastAsia="ru-RU"/>
        </w:rPr>
        <w:t>102 773,0 тыс. рублей</w:t>
      </w:r>
      <w:r w:rsidRPr="00DB610C">
        <w:rPr>
          <w:rFonts w:ascii="Times New Roman" w:eastAsia="Times New Roman" w:hAnsi="Times New Roman" w:cs="Times New Roman"/>
          <w:sz w:val="28"/>
          <w:szCs w:val="28"/>
          <w:lang w:eastAsia="ru-RU"/>
        </w:rPr>
        <w:t>.</w:t>
      </w:r>
    </w:p>
    <w:p w:rsidR="00721DCA" w:rsidRDefault="00721DCA" w:rsidP="00721DC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отсутствовала</w:t>
      </w:r>
      <w:r w:rsidRPr="00DB610C">
        <w:rPr>
          <w:rFonts w:ascii="Times New Roman" w:eastAsia="Times New Roman" w:hAnsi="Times New Roman" w:cs="Times New Roman"/>
          <w:sz w:val="28"/>
          <w:szCs w:val="28"/>
          <w:lang w:eastAsia="ru-RU"/>
        </w:rPr>
        <w:t xml:space="preserve">. В течение года она </w:t>
      </w:r>
      <w:r>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7 566,5</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составила 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7 566,5 тыс. рублей.</w:t>
      </w:r>
    </w:p>
    <w:p w:rsidR="003B098F" w:rsidRDefault="003B098F" w:rsidP="00161F77">
      <w:pPr>
        <w:spacing w:after="0" w:line="240" w:lineRule="auto"/>
        <w:ind w:firstLine="708"/>
        <w:jc w:val="center"/>
        <w:rPr>
          <w:rFonts w:ascii="Times New Roman" w:eastAsia="Times New Roman" w:hAnsi="Times New Roman" w:cs="Times New Roman"/>
          <w:b/>
          <w:sz w:val="28"/>
          <w:szCs w:val="28"/>
          <w:lang w:eastAsia="ru-RU"/>
        </w:rPr>
      </w:pPr>
    </w:p>
    <w:p w:rsidR="0042353C" w:rsidRDefault="0042353C" w:rsidP="00161F77">
      <w:pPr>
        <w:spacing w:after="0" w:line="240" w:lineRule="auto"/>
        <w:ind w:firstLine="708"/>
        <w:jc w:val="center"/>
        <w:rPr>
          <w:rFonts w:ascii="Times New Roman" w:eastAsia="Times New Roman" w:hAnsi="Times New Roman" w:cs="Times New Roman"/>
          <w:b/>
          <w:sz w:val="28"/>
          <w:szCs w:val="28"/>
          <w:lang w:eastAsia="ru-RU"/>
        </w:rPr>
      </w:pPr>
    </w:p>
    <w:p w:rsidR="0042353C" w:rsidRDefault="0042353C" w:rsidP="00161F77">
      <w:pPr>
        <w:spacing w:after="0" w:line="240" w:lineRule="auto"/>
        <w:ind w:firstLine="708"/>
        <w:jc w:val="center"/>
        <w:rPr>
          <w:rFonts w:ascii="Times New Roman" w:eastAsia="Times New Roman" w:hAnsi="Times New Roman" w:cs="Times New Roman"/>
          <w:b/>
          <w:sz w:val="28"/>
          <w:szCs w:val="28"/>
          <w:lang w:eastAsia="ru-RU"/>
        </w:rPr>
      </w:pPr>
    </w:p>
    <w:p w:rsidR="0042353C" w:rsidRDefault="0042353C"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bookmarkStart w:id="0" w:name="_GoBack"/>
      <w:bookmarkEnd w:id="0"/>
      <w:r w:rsidRPr="00161F77">
        <w:rPr>
          <w:rFonts w:ascii="Times New Roman" w:eastAsia="Times New Roman" w:hAnsi="Times New Roman" w:cs="Times New Roman"/>
          <w:b/>
          <w:sz w:val="28"/>
          <w:szCs w:val="28"/>
          <w:lang w:eastAsia="ru-RU"/>
        </w:rPr>
        <w:lastRenderedPageBreak/>
        <w:t>Предложения:</w:t>
      </w: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73764C">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F976D8">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7B128D">
        <w:rPr>
          <w:rFonts w:ascii="Times New Roman" w:eastAsia="Times New Roman" w:hAnsi="Times New Roman" w:cs="Times New Roman"/>
          <w:color w:val="000000"/>
          <w:sz w:val="28"/>
          <w:szCs w:val="28"/>
          <w:lang w:eastAsia="ru-RU"/>
        </w:rPr>
        <w:t xml:space="preserve">Комитет имущественных отношений </w:t>
      </w:r>
      <w:r w:rsidRPr="0073764C">
        <w:rPr>
          <w:rFonts w:ascii="Times New Roman" w:eastAsia="Times New Roman" w:hAnsi="Times New Roman" w:cs="Times New Roman"/>
          <w:bCs/>
          <w:color w:val="000000"/>
          <w:sz w:val="28"/>
          <w:szCs w:val="28"/>
          <w:lang w:eastAsia="ru-RU"/>
        </w:rPr>
        <w:t>Администраци</w:t>
      </w:r>
      <w:r w:rsidR="007B128D">
        <w:rPr>
          <w:rFonts w:ascii="Times New Roman" w:eastAsia="Times New Roman" w:hAnsi="Times New Roman" w:cs="Times New Roman"/>
          <w:bCs/>
          <w:color w:val="000000"/>
          <w:sz w:val="28"/>
          <w:szCs w:val="28"/>
          <w:lang w:eastAsia="ru-RU"/>
        </w:rPr>
        <w:t>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p>
    <w:p w:rsidR="0073764C" w:rsidRDefault="0073764C" w:rsidP="0073764C">
      <w:pPr>
        <w:spacing w:after="0" w:line="240" w:lineRule="auto"/>
        <w:ind w:firstLine="720"/>
        <w:jc w:val="both"/>
        <w:textAlignment w:val="top"/>
        <w:rPr>
          <w:rFonts w:ascii="Times New Roman" w:hAnsi="Times New Roman" w:cs="Times New Roman"/>
          <w:sz w:val="28"/>
          <w:szCs w:val="28"/>
        </w:rPr>
      </w:pPr>
      <w:r w:rsidRPr="0073764C">
        <w:rPr>
          <w:rFonts w:ascii="Times New Roman" w:eastAsia="Times New Roman" w:hAnsi="Times New Roman" w:cs="Times New Roman"/>
          <w:bCs/>
          <w:color w:val="000000"/>
          <w:sz w:val="28"/>
          <w:szCs w:val="28"/>
          <w:lang w:eastAsia="ru-RU"/>
        </w:rPr>
        <w:t xml:space="preserve">2. </w:t>
      </w:r>
      <w:r w:rsidR="007B128D">
        <w:rPr>
          <w:rFonts w:ascii="Times New Roman" w:eastAsia="Times New Roman" w:hAnsi="Times New Roman" w:cs="Times New Roman"/>
          <w:color w:val="000000"/>
          <w:sz w:val="28"/>
          <w:szCs w:val="28"/>
          <w:lang w:eastAsia="ru-RU"/>
        </w:rPr>
        <w:t xml:space="preserve">Комитету имущественных отношений </w:t>
      </w:r>
      <w:r w:rsidR="007B128D" w:rsidRPr="0073764C">
        <w:rPr>
          <w:rFonts w:ascii="Times New Roman" w:eastAsia="Times New Roman" w:hAnsi="Times New Roman" w:cs="Times New Roman"/>
          <w:bCs/>
          <w:color w:val="000000"/>
          <w:sz w:val="28"/>
          <w:szCs w:val="28"/>
          <w:lang w:eastAsia="ru-RU"/>
        </w:rPr>
        <w:t>Администраци</w:t>
      </w:r>
      <w:r w:rsidR="007B128D">
        <w:rPr>
          <w:rFonts w:ascii="Times New Roman" w:eastAsia="Times New Roman" w:hAnsi="Times New Roman" w:cs="Times New Roman"/>
          <w:bCs/>
          <w:color w:val="000000"/>
          <w:sz w:val="28"/>
          <w:szCs w:val="28"/>
          <w:lang w:eastAsia="ru-RU"/>
        </w:rPr>
        <w:t>и</w:t>
      </w:r>
      <w:r w:rsidR="007B128D"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r w:rsidR="007B128D" w:rsidRPr="0073764C">
        <w:rPr>
          <w:rFonts w:ascii="Times New Roman" w:hAnsi="Times New Roman" w:cs="Times New Roman"/>
          <w:color w:val="000000"/>
          <w:sz w:val="28"/>
          <w:szCs w:val="28"/>
        </w:rPr>
        <w:t xml:space="preserve"> </w:t>
      </w:r>
      <w:r w:rsidRPr="0073764C">
        <w:rPr>
          <w:rFonts w:ascii="Times New Roman" w:hAnsi="Times New Roman" w:cs="Times New Roman"/>
          <w:color w:val="000000"/>
          <w:sz w:val="28"/>
          <w:szCs w:val="28"/>
        </w:rPr>
        <w:t>выявленные в ходе подготовки заключения нарушения и замечания устранить, принять к сведению для недопущения в дальнейшей</w:t>
      </w:r>
      <w:r>
        <w:rPr>
          <w:rFonts w:ascii="Times New Roman" w:hAnsi="Times New Roman" w:cs="Times New Roman"/>
          <w:color w:val="000000"/>
          <w:sz w:val="28"/>
          <w:szCs w:val="28"/>
        </w:rPr>
        <w:t xml:space="preserve"> </w:t>
      </w:r>
      <w:r w:rsidRPr="0073764C">
        <w:rPr>
          <w:rFonts w:ascii="Times New Roman" w:hAnsi="Times New Roman" w:cs="Times New Roman"/>
          <w:color w:val="000000"/>
          <w:sz w:val="28"/>
          <w:szCs w:val="28"/>
        </w:rPr>
        <w:t>работе,</w:t>
      </w:r>
      <w:r w:rsidRPr="0073764C">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а именно:</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2.1. в соответствии с </w:t>
      </w:r>
      <w:r>
        <w:rPr>
          <w:rFonts w:ascii="Times New Roman" w:hAnsi="Times New Roman" w:cs="Times New Roman"/>
          <w:sz w:val="28"/>
          <w:szCs w:val="28"/>
        </w:rPr>
        <w:t xml:space="preserve">п.152 Инструкции №191н в Пояснительной записке (ф.0503160) отразить требования,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Комитета имущественных отношений, основных мероприятиях по улучшению состояния и сохранности основных средств, характеристик комплектности, а также сведений о своевременности поступления материальных запасов;</w:t>
      </w:r>
    </w:p>
    <w:p w:rsidR="00721DCA" w:rsidRDefault="00721DCA"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w:t>
      </w:r>
      <w:r w:rsidRPr="006E3713">
        <w:rPr>
          <w:rFonts w:ascii="Times New Roman" w:hAnsi="Times New Roman" w:cs="Times New Roman"/>
          <w:sz w:val="28"/>
          <w:szCs w:val="28"/>
        </w:rPr>
        <w:t xml:space="preserve"> </w:t>
      </w:r>
      <w:r>
        <w:rPr>
          <w:rFonts w:ascii="Times New Roman" w:hAnsi="Times New Roman" w:cs="Times New Roman"/>
          <w:color w:val="000000"/>
          <w:sz w:val="28"/>
          <w:szCs w:val="28"/>
        </w:rPr>
        <w:t>соответствии</w:t>
      </w:r>
      <w:r>
        <w:rPr>
          <w:rFonts w:ascii="Times New Roman" w:hAnsi="Times New Roman" w:cs="Times New Roman"/>
          <w:sz w:val="28"/>
          <w:szCs w:val="28"/>
        </w:rPr>
        <w:t xml:space="preserve"> </w:t>
      </w:r>
      <w:r w:rsidR="00356C1C">
        <w:rPr>
          <w:rFonts w:ascii="Times New Roman" w:hAnsi="Times New Roman" w:cs="Times New Roman"/>
          <w:sz w:val="28"/>
          <w:szCs w:val="28"/>
        </w:rPr>
        <w:t xml:space="preserve">с </w:t>
      </w:r>
      <w:r>
        <w:rPr>
          <w:rFonts w:ascii="Times New Roman" w:hAnsi="Times New Roman" w:cs="Times New Roman"/>
          <w:sz w:val="28"/>
          <w:szCs w:val="28"/>
        </w:rPr>
        <w:t>п.162 Инструкции №191н</w:t>
      </w:r>
      <w:r w:rsidR="00356C1C">
        <w:rPr>
          <w:rFonts w:ascii="Times New Roman" w:hAnsi="Times New Roman" w:cs="Times New Roman"/>
          <w:sz w:val="28"/>
          <w:szCs w:val="28"/>
        </w:rPr>
        <w:t>,</w:t>
      </w:r>
      <w:r>
        <w:rPr>
          <w:rFonts w:ascii="Times New Roman" w:hAnsi="Times New Roman" w:cs="Times New Roman"/>
          <w:sz w:val="28"/>
          <w:szCs w:val="28"/>
        </w:rPr>
        <w:t xml:space="preserve"> </w:t>
      </w:r>
      <w:r w:rsidR="00356C1C">
        <w:rPr>
          <w:rFonts w:ascii="Times New Roman" w:hAnsi="Times New Roman" w:cs="Times New Roman"/>
          <w:sz w:val="28"/>
          <w:szCs w:val="28"/>
        </w:rPr>
        <w:t xml:space="preserve">при </w:t>
      </w:r>
      <w:r w:rsidR="00356C1C" w:rsidRPr="006E3713">
        <w:rPr>
          <w:rFonts w:ascii="Times New Roman" w:hAnsi="Times New Roman" w:cs="Times New Roman"/>
          <w:sz w:val="28"/>
          <w:szCs w:val="28"/>
        </w:rPr>
        <w:t>отсутстви</w:t>
      </w:r>
      <w:r w:rsidR="00356C1C">
        <w:rPr>
          <w:rFonts w:ascii="Times New Roman" w:hAnsi="Times New Roman" w:cs="Times New Roman"/>
          <w:sz w:val="28"/>
          <w:szCs w:val="28"/>
        </w:rPr>
        <w:t>и</w:t>
      </w:r>
      <w:r w:rsidR="00356C1C" w:rsidRPr="006E3713">
        <w:rPr>
          <w:rFonts w:ascii="Times New Roman" w:hAnsi="Times New Roman" w:cs="Times New Roman"/>
          <w:sz w:val="28"/>
          <w:szCs w:val="28"/>
        </w:rPr>
        <w:t xml:space="preserve"> внесени</w:t>
      </w:r>
      <w:r w:rsidR="00356C1C">
        <w:rPr>
          <w:rFonts w:ascii="Times New Roman" w:hAnsi="Times New Roman" w:cs="Times New Roman"/>
          <w:sz w:val="28"/>
          <w:szCs w:val="28"/>
        </w:rPr>
        <w:t xml:space="preserve">я изменений в бюджетную роспись </w:t>
      </w:r>
      <w:r>
        <w:rPr>
          <w:rFonts w:ascii="Times New Roman" w:hAnsi="Times New Roman" w:cs="Times New Roman"/>
          <w:sz w:val="28"/>
          <w:szCs w:val="28"/>
        </w:rPr>
        <w:t>ф.</w:t>
      </w:r>
      <w:r w:rsidRPr="006E3713">
        <w:rPr>
          <w:rFonts w:ascii="Times New Roman" w:hAnsi="Times New Roman" w:cs="Times New Roman"/>
          <w:sz w:val="28"/>
          <w:szCs w:val="28"/>
        </w:rPr>
        <w:t>0503163</w:t>
      </w:r>
      <w:r>
        <w:rPr>
          <w:rFonts w:ascii="Times New Roman" w:hAnsi="Times New Roman" w:cs="Times New Roman"/>
          <w:sz w:val="28"/>
          <w:szCs w:val="28"/>
        </w:rPr>
        <w:t xml:space="preserve"> не заполнять;</w:t>
      </w:r>
    </w:p>
    <w:p w:rsidR="00721DCA" w:rsidRDefault="00366B73"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21DCA">
        <w:rPr>
          <w:rFonts w:ascii="Times New Roman" w:hAnsi="Times New Roman" w:cs="Times New Roman"/>
          <w:sz w:val="28"/>
          <w:szCs w:val="28"/>
        </w:rPr>
        <w:t>.3. в</w:t>
      </w:r>
      <w:r w:rsidR="00721DCA" w:rsidRPr="00F32E03">
        <w:rPr>
          <w:rFonts w:ascii="Times New Roman" w:hAnsi="Times New Roman" w:cs="Times New Roman"/>
          <w:sz w:val="28"/>
          <w:szCs w:val="28"/>
        </w:rPr>
        <w:t xml:space="preserve"> </w:t>
      </w:r>
      <w:r>
        <w:rPr>
          <w:rFonts w:ascii="Times New Roman" w:hAnsi="Times New Roman" w:cs="Times New Roman"/>
          <w:color w:val="000000"/>
          <w:sz w:val="28"/>
          <w:szCs w:val="28"/>
        </w:rPr>
        <w:t>соответствии с</w:t>
      </w:r>
      <w:r w:rsidR="00721DCA" w:rsidRPr="00F32E03">
        <w:rPr>
          <w:rFonts w:ascii="Times New Roman" w:hAnsi="Times New Roman" w:cs="Times New Roman"/>
          <w:sz w:val="28"/>
          <w:szCs w:val="28"/>
        </w:rPr>
        <w:t xml:space="preserve"> п.163 Инструкции №191н по </w:t>
      </w:r>
      <w:hyperlink r:id="rId50" w:history="1">
        <w:r w:rsidR="00721DCA" w:rsidRPr="00F32E03">
          <w:rPr>
            <w:rFonts w:ascii="Times New Roman" w:hAnsi="Times New Roman" w:cs="Times New Roman"/>
            <w:sz w:val="28"/>
            <w:szCs w:val="28"/>
          </w:rPr>
          <w:t>разделу</w:t>
        </w:r>
      </w:hyperlink>
      <w:r w:rsidR="00721DCA">
        <w:rPr>
          <w:rFonts w:ascii="Times New Roman" w:hAnsi="Times New Roman" w:cs="Times New Roman"/>
          <w:sz w:val="28"/>
          <w:szCs w:val="28"/>
        </w:rPr>
        <w:t xml:space="preserve"> «</w:t>
      </w:r>
      <w:r w:rsidR="00721DCA" w:rsidRPr="00F32E03">
        <w:rPr>
          <w:rFonts w:ascii="Times New Roman" w:hAnsi="Times New Roman" w:cs="Times New Roman"/>
          <w:sz w:val="28"/>
          <w:szCs w:val="28"/>
        </w:rPr>
        <w:t>Источники финансирования дефицита бюджета</w:t>
      </w:r>
      <w:r w:rsidR="00721DCA">
        <w:rPr>
          <w:rFonts w:ascii="Times New Roman" w:hAnsi="Times New Roman" w:cs="Times New Roman"/>
          <w:sz w:val="28"/>
          <w:szCs w:val="28"/>
        </w:rPr>
        <w:t>»</w:t>
      </w:r>
      <w:r w:rsidR="00721DCA" w:rsidRPr="00F32E03">
        <w:rPr>
          <w:rFonts w:ascii="Times New Roman" w:hAnsi="Times New Roman" w:cs="Times New Roman"/>
          <w:sz w:val="28"/>
          <w:szCs w:val="28"/>
        </w:rPr>
        <w:t xml:space="preserve"> </w:t>
      </w:r>
      <w:r w:rsidR="00721DCA">
        <w:rPr>
          <w:rFonts w:ascii="Times New Roman" w:hAnsi="Times New Roman" w:cs="Times New Roman"/>
          <w:bCs/>
          <w:sz w:val="28"/>
          <w:szCs w:val="28"/>
        </w:rPr>
        <w:t>граф</w:t>
      </w:r>
      <w:r w:rsidR="00F13C40">
        <w:rPr>
          <w:rFonts w:ascii="Times New Roman" w:hAnsi="Times New Roman" w:cs="Times New Roman"/>
          <w:bCs/>
          <w:sz w:val="28"/>
          <w:szCs w:val="28"/>
        </w:rPr>
        <w:t>у</w:t>
      </w:r>
      <w:r w:rsidR="00721DCA">
        <w:rPr>
          <w:rFonts w:ascii="Times New Roman" w:hAnsi="Times New Roman" w:cs="Times New Roman"/>
          <w:bCs/>
          <w:sz w:val="28"/>
          <w:szCs w:val="28"/>
        </w:rPr>
        <w:t xml:space="preserve"> 4 </w:t>
      </w:r>
      <w:r w:rsidR="00356C1C" w:rsidRPr="00F32E03">
        <w:rPr>
          <w:rFonts w:ascii="Times New Roman" w:hAnsi="Times New Roman" w:cs="Times New Roman"/>
          <w:sz w:val="28"/>
          <w:szCs w:val="28"/>
        </w:rPr>
        <w:t xml:space="preserve">ф.0503164 </w:t>
      </w:r>
      <w:r w:rsidR="00721DCA">
        <w:rPr>
          <w:rFonts w:ascii="Times New Roman" w:hAnsi="Times New Roman" w:cs="Times New Roman"/>
          <w:bCs/>
          <w:sz w:val="28"/>
          <w:szCs w:val="28"/>
        </w:rPr>
        <w:t>не заполня</w:t>
      </w:r>
      <w:r w:rsidR="00F13C40">
        <w:rPr>
          <w:rFonts w:ascii="Times New Roman" w:hAnsi="Times New Roman" w:cs="Times New Roman"/>
          <w:bCs/>
          <w:sz w:val="28"/>
          <w:szCs w:val="28"/>
        </w:rPr>
        <w:t>ть</w:t>
      </w:r>
      <w:r w:rsidR="00721DCA">
        <w:rPr>
          <w:rFonts w:ascii="Times New Roman" w:hAnsi="Times New Roman" w:cs="Times New Roman"/>
          <w:sz w:val="28"/>
          <w:szCs w:val="28"/>
        </w:rPr>
        <w:t>;</w:t>
      </w:r>
    </w:p>
    <w:p w:rsidR="00721DCA" w:rsidRDefault="00C362AD" w:rsidP="00721D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721DCA">
        <w:rPr>
          <w:rFonts w:ascii="Times New Roman" w:hAnsi="Times New Roman" w:cs="Times New Roman"/>
          <w:sz w:val="28"/>
          <w:szCs w:val="28"/>
        </w:rPr>
        <w:t xml:space="preserve">.4. в </w:t>
      </w:r>
      <w:r>
        <w:rPr>
          <w:rFonts w:ascii="Times New Roman" w:hAnsi="Times New Roman" w:cs="Times New Roman"/>
          <w:color w:val="000000"/>
          <w:sz w:val="28"/>
          <w:szCs w:val="28"/>
        </w:rPr>
        <w:t>соответствии с</w:t>
      </w:r>
      <w:r w:rsidR="00721DCA">
        <w:rPr>
          <w:rFonts w:ascii="Times New Roman" w:hAnsi="Times New Roman" w:cs="Times New Roman"/>
          <w:sz w:val="28"/>
          <w:szCs w:val="28"/>
        </w:rPr>
        <w:t xml:space="preserve"> п.7, п.158 Инструкции №191н перед составлением годовой бюджетной отчетности </w:t>
      </w:r>
      <w:r>
        <w:rPr>
          <w:rFonts w:ascii="Times New Roman" w:hAnsi="Times New Roman" w:cs="Times New Roman"/>
          <w:sz w:val="28"/>
          <w:szCs w:val="28"/>
        </w:rPr>
        <w:t>проводить</w:t>
      </w:r>
      <w:r w:rsidRPr="00C362AD">
        <w:rPr>
          <w:rFonts w:ascii="Times New Roman" w:hAnsi="Times New Roman" w:cs="Times New Roman"/>
          <w:sz w:val="28"/>
          <w:szCs w:val="28"/>
        </w:rPr>
        <w:t xml:space="preserve"> </w:t>
      </w:r>
      <w:r>
        <w:rPr>
          <w:rFonts w:ascii="Times New Roman" w:hAnsi="Times New Roman" w:cs="Times New Roman"/>
          <w:sz w:val="28"/>
          <w:szCs w:val="28"/>
        </w:rPr>
        <w:t>инвентаризацию имущества и обязательств;</w:t>
      </w:r>
    </w:p>
    <w:p w:rsidR="00C362AD" w:rsidRDefault="00C362AD" w:rsidP="00C362A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2</w:t>
      </w:r>
      <w:r w:rsidR="00721DCA">
        <w:rPr>
          <w:rFonts w:ascii="Times New Roman" w:hAnsi="Times New Roman" w:cs="Times New Roman"/>
          <w:sz w:val="28"/>
          <w:szCs w:val="28"/>
        </w:rPr>
        <w:t>.5. в</w:t>
      </w:r>
      <w:r w:rsidR="00721DCA" w:rsidRPr="00C81172">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соответствии с</w:t>
      </w:r>
      <w:r w:rsidR="00721DCA">
        <w:rPr>
          <w:rFonts w:ascii="Times New Roman" w:eastAsia="Times New Roman" w:hAnsi="Times New Roman" w:cs="Times New Roman"/>
          <w:sz w:val="28"/>
          <w:szCs w:val="28"/>
        </w:rPr>
        <w:t xml:space="preserve"> п.8, п.152 Инструкции №191н в разделе 5 Пояснительной записки </w:t>
      </w:r>
      <w:r>
        <w:rPr>
          <w:rFonts w:ascii="Times New Roman" w:eastAsia="Times New Roman" w:hAnsi="Times New Roman" w:cs="Times New Roman"/>
          <w:sz w:val="28"/>
          <w:szCs w:val="28"/>
        </w:rPr>
        <w:t>указать</w:t>
      </w:r>
      <w:r w:rsidR="00721DCA">
        <w:rPr>
          <w:rFonts w:ascii="Times New Roman" w:eastAsia="Times New Roman" w:hAnsi="Times New Roman" w:cs="Times New Roman"/>
          <w:sz w:val="28"/>
          <w:szCs w:val="28"/>
        </w:rPr>
        <w:t xml:space="preserve"> </w:t>
      </w:r>
      <w:r w:rsidR="00721DCA" w:rsidRPr="005B1273">
        <w:rPr>
          <w:rFonts w:ascii="Times New Roman" w:eastAsia="Times New Roman" w:hAnsi="Times New Roman" w:cs="Times New Roman"/>
          <w:sz w:val="28"/>
          <w:szCs w:val="28"/>
        </w:rPr>
        <w:t>форм</w:t>
      </w:r>
      <w:r w:rsidR="00721DCA">
        <w:rPr>
          <w:rFonts w:ascii="Times New Roman" w:eastAsia="Times New Roman" w:hAnsi="Times New Roman" w:cs="Times New Roman"/>
          <w:sz w:val="28"/>
          <w:szCs w:val="28"/>
        </w:rPr>
        <w:t>ы</w:t>
      </w:r>
      <w:r w:rsidR="00721DCA" w:rsidRPr="005B1273">
        <w:rPr>
          <w:rFonts w:ascii="Times New Roman" w:eastAsia="Times New Roman" w:hAnsi="Times New Roman" w:cs="Times New Roman"/>
          <w:sz w:val="28"/>
          <w:szCs w:val="28"/>
        </w:rPr>
        <w:t xml:space="preserve"> бюджетной отчетности,</w:t>
      </w:r>
      <w:r w:rsidR="00721DCA">
        <w:rPr>
          <w:rFonts w:ascii="Times New Roman" w:eastAsia="Times New Roman" w:hAnsi="Times New Roman" w:cs="Times New Roman"/>
          <w:sz w:val="28"/>
          <w:szCs w:val="28"/>
        </w:rPr>
        <w:t xml:space="preserve"> </w:t>
      </w:r>
      <w:r w:rsidR="00721DCA" w:rsidRPr="005B1273">
        <w:rPr>
          <w:rFonts w:ascii="Times New Roman" w:eastAsia="Times New Roman" w:hAnsi="Times New Roman" w:cs="Times New Roman"/>
          <w:sz w:val="28"/>
          <w:szCs w:val="28"/>
        </w:rPr>
        <w:t xml:space="preserve">показатели </w:t>
      </w:r>
      <w:r w:rsidR="00721DCA">
        <w:rPr>
          <w:rFonts w:ascii="Times New Roman" w:eastAsia="Times New Roman" w:hAnsi="Times New Roman" w:cs="Times New Roman"/>
          <w:sz w:val="28"/>
          <w:szCs w:val="28"/>
        </w:rPr>
        <w:t>которых не имеют числ</w:t>
      </w:r>
      <w:r>
        <w:rPr>
          <w:rFonts w:ascii="Times New Roman" w:eastAsia="Times New Roman" w:hAnsi="Times New Roman" w:cs="Times New Roman"/>
          <w:sz w:val="28"/>
          <w:szCs w:val="28"/>
        </w:rPr>
        <w:t>ового значения;</w:t>
      </w:r>
    </w:p>
    <w:p w:rsidR="00721DCA" w:rsidRPr="00C362AD" w:rsidRDefault="00C362AD" w:rsidP="00C362A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21DCA">
        <w:rPr>
          <w:rFonts w:ascii="Times New Roman" w:eastAsia="Times New Roman" w:hAnsi="Times New Roman" w:cs="Times New Roman"/>
          <w:sz w:val="28"/>
          <w:szCs w:val="28"/>
        </w:rPr>
        <w:t>.6.</w:t>
      </w:r>
      <w:r w:rsidR="00721DCA">
        <w:rPr>
          <w:rFonts w:ascii="Times New Roman" w:hAnsi="Times New Roman" w:cs="Times New Roman"/>
          <w:sz w:val="28"/>
          <w:szCs w:val="28"/>
        </w:rPr>
        <w:t xml:space="preserve"> в </w:t>
      </w:r>
      <w:r>
        <w:rPr>
          <w:rFonts w:ascii="Times New Roman" w:hAnsi="Times New Roman" w:cs="Times New Roman"/>
          <w:color w:val="000000"/>
          <w:sz w:val="28"/>
          <w:szCs w:val="28"/>
        </w:rPr>
        <w:t>соответствии с</w:t>
      </w:r>
      <w:r w:rsidR="00721DCA">
        <w:rPr>
          <w:rFonts w:ascii="Times New Roman" w:hAnsi="Times New Roman" w:cs="Times New Roman"/>
          <w:sz w:val="28"/>
          <w:szCs w:val="28"/>
        </w:rPr>
        <w:t xml:space="preserve"> п.163 Инструкции №191н в ф.0503164:</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указ</w:t>
      </w:r>
      <w:r w:rsidR="00C362AD">
        <w:rPr>
          <w:rFonts w:ascii="Times New Roman" w:hAnsi="Times New Roman" w:cs="Times New Roman"/>
          <w:sz w:val="28"/>
          <w:szCs w:val="28"/>
        </w:rPr>
        <w:t>ать</w:t>
      </w:r>
      <w:r>
        <w:rPr>
          <w:rFonts w:ascii="Times New Roman" w:hAnsi="Times New Roman" w:cs="Times New Roman"/>
          <w:sz w:val="28"/>
          <w:szCs w:val="28"/>
        </w:rPr>
        <w:t xml:space="preserve"> код причины отклонений по доходам от доведенного планового процента исполнения на отчетную дату;</w:t>
      </w:r>
    </w:p>
    <w:p w:rsidR="00721DCA" w:rsidRDefault="00721DCA" w:rsidP="0072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графе 9 </w:t>
      </w:r>
      <w:r w:rsidR="00C362AD">
        <w:rPr>
          <w:rFonts w:ascii="Times New Roman" w:hAnsi="Times New Roman" w:cs="Times New Roman"/>
          <w:sz w:val="28"/>
          <w:szCs w:val="28"/>
        </w:rPr>
        <w:t>дать</w:t>
      </w:r>
      <w:r>
        <w:rPr>
          <w:rFonts w:ascii="Times New Roman" w:hAnsi="Times New Roman" w:cs="Times New Roman"/>
          <w:sz w:val="28"/>
          <w:szCs w:val="28"/>
        </w:rPr>
        <w:t xml:space="preserve"> пояснения причин отклонений.</w:t>
      </w:r>
    </w:p>
    <w:p w:rsidR="003B098F" w:rsidRDefault="00C362AD" w:rsidP="00C362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D018F">
        <w:rPr>
          <w:rFonts w:ascii="Times New Roman" w:hAnsi="Times New Roman" w:cs="Times New Roman"/>
          <w:sz w:val="28"/>
          <w:szCs w:val="28"/>
        </w:rPr>
        <w:t xml:space="preserve">. </w:t>
      </w:r>
      <w:r>
        <w:rPr>
          <w:rFonts w:ascii="Times New Roman" w:hAnsi="Times New Roman" w:cs="Times New Roman"/>
          <w:sz w:val="28"/>
          <w:szCs w:val="28"/>
        </w:rPr>
        <w:t>Как главному администратору доходов бюджета городского поселения, провести претензионную работу, направленную на уменьшение дебиторской задолженности в 2019 году.</w:t>
      </w:r>
    </w:p>
    <w:p w:rsidR="003B098F" w:rsidRDefault="003B098F" w:rsidP="003B098F">
      <w:pPr>
        <w:autoSpaceDE w:val="0"/>
        <w:autoSpaceDN w:val="0"/>
        <w:adjustRightInd w:val="0"/>
        <w:spacing w:after="0" w:line="240" w:lineRule="auto"/>
        <w:ind w:firstLine="540"/>
        <w:jc w:val="both"/>
        <w:rPr>
          <w:rFonts w:ascii="Times New Roman" w:hAnsi="Times New Roman" w:cs="Times New Roman"/>
          <w:sz w:val="28"/>
          <w:szCs w:val="28"/>
        </w:rPr>
      </w:pPr>
    </w:p>
    <w:p w:rsidR="003B098F" w:rsidRPr="003B098F" w:rsidRDefault="00161F77" w:rsidP="003B09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3B098F">
        <w:rPr>
          <w:rFonts w:ascii="Times New Roman" w:eastAsia="Times New Roman" w:hAnsi="Times New Roman" w:cs="Times New Roman"/>
          <w:color w:val="000000"/>
          <w:sz w:val="28"/>
          <w:szCs w:val="28"/>
          <w:lang w:eastAsia="ru-RU"/>
        </w:rPr>
        <w:t xml:space="preserve">аключение </w:t>
      </w:r>
      <w:r w:rsidR="003B098F" w:rsidRPr="003B098F">
        <w:rPr>
          <w:rFonts w:ascii="Times New Roman" w:eastAsia="Times New Roman" w:hAnsi="Times New Roman" w:cs="Times New Roman"/>
          <w:color w:val="000000"/>
          <w:sz w:val="28"/>
          <w:szCs w:val="28"/>
          <w:lang w:eastAsia="ru-RU"/>
        </w:rPr>
        <w:t>от 2</w:t>
      </w:r>
      <w:r w:rsidR="002F3883">
        <w:rPr>
          <w:rFonts w:ascii="Times New Roman" w:eastAsia="Times New Roman" w:hAnsi="Times New Roman" w:cs="Times New Roman"/>
          <w:color w:val="000000"/>
          <w:sz w:val="28"/>
          <w:szCs w:val="28"/>
          <w:lang w:eastAsia="ru-RU"/>
        </w:rPr>
        <w:t>5</w:t>
      </w:r>
      <w:r w:rsidR="003B098F" w:rsidRPr="003B098F">
        <w:rPr>
          <w:rFonts w:ascii="Times New Roman" w:eastAsia="Times New Roman" w:hAnsi="Times New Roman" w:cs="Times New Roman"/>
          <w:color w:val="000000"/>
          <w:sz w:val="28"/>
          <w:szCs w:val="28"/>
          <w:lang w:eastAsia="ru-RU"/>
        </w:rPr>
        <w:t xml:space="preserve">.03.2018 года </w:t>
      </w:r>
      <w:r w:rsidRPr="003B098F">
        <w:rPr>
          <w:rFonts w:ascii="Times New Roman" w:hAnsi="Times New Roman" w:cs="Times New Roman"/>
          <w:sz w:val="28"/>
          <w:szCs w:val="28"/>
        </w:rPr>
        <w:t xml:space="preserve">по результатам внешней проверки годовой бюджетной отчетности главного администратора </w:t>
      </w:r>
      <w:r w:rsidR="003B098F" w:rsidRPr="003B098F">
        <w:rPr>
          <w:rFonts w:ascii="Times New Roman" w:hAnsi="Times New Roman" w:cs="Times New Roman"/>
          <w:sz w:val="28"/>
          <w:szCs w:val="28"/>
        </w:rPr>
        <w:t xml:space="preserve">бюджетных средств </w:t>
      </w:r>
      <w:r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 xml:space="preserve">по результатам внешней проверки годового </w:t>
      </w:r>
      <w:r w:rsidR="003B098F" w:rsidRPr="003B098F">
        <w:rPr>
          <w:rFonts w:ascii="Times New Roman" w:hAnsi="Times New Roman"/>
          <w:sz w:val="28"/>
          <w:szCs w:val="28"/>
        </w:rPr>
        <w:lastRenderedPageBreak/>
        <w:t>отчета об исполнении бюджета Вяземского городского поселения Вяземского района Смоленской области за 201</w:t>
      </w:r>
      <w:r w:rsidR="003B098F">
        <w:rPr>
          <w:rFonts w:ascii="Times New Roman" w:hAnsi="Times New Roman"/>
          <w:sz w:val="28"/>
          <w:szCs w:val="28"/>
        </w:rPr>
        <w:t>8</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sectPr w:rsidR="00C66D4F" w:rsidSect="005F2FA3">
      <w:footerReference w:type="default" r:id="rId51"/>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F9" w:rsidRDefault="007573F9" w:rsidP="007F4C8E">
      <w:pPr>
        <w:spacing w:after="0" w:line="240" w:lineRule="auto"/>
      </w:pPr>
      <w:r>
        <w:separator/>
      </w:r>
    </w:p>
  </w:endnote>
  <w:endnote w:type="continuationSeparator" w:id="0">
    <w:p w:rsidR="007573F9" w:rsidRDefault="007573F9"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42353C">
          <w:rPr>
            <w:noProof/>
          </w:rPr>
          <w:t>14</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F9" w:rsidRDefault="007573F9" w:rsidP="007F4C8E">
      <w:pPr>
        <w:spacing w:after="0" w:line="240" w:lineRule="auto"/>
      </w:pPr>
      <w:r>
        <w:separator/>
      </w:r>
    </w:p>
  </w:footnote>
  <w:footnote w:type="continuationSeparator" w:id="0">
    <w:p w:rsidR="007573F9" w:rsidRDefault="007573F9"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22BDF"/>
    <w:rsid w:val="00024188"/>
    <w:rsid w:val="000365D6"/>
    <w:rsid w:val="000402F3"/>
    <w:rsid w:val="00051784"/>
    <w:rsid w:val="00056CBA"/>
    <w:rsid w:val="00067226"/>
    <w:rsid w:val="000C6CFF"/>
    <w:rsid w:val="000D4F32"/>
    <w:rsid w:val="000F0E58"/>
    <w:rsid w:val="000F2467"/>
    <w:rsid w:val="00101BF9"/>
    <w:rsid w:val="0012405D"/>
    <w:rsid w:val="00130BA7"/>
    <w:rsid w:val="00137511"/>
    <w:rsid w:val="001378B3"/>
    <w:rsid w:val="001546F0"/>
    <w:rsid w:val="00161F77"/>
    <w:rsid w:val="00196714"/>
    <w:rsid w:val="001A1981"/>
    <w:rsid w:val="001A7A48"/>
    <w:rsid w:val="001B7F95"/>
    <w:rsid w:val="001C1DBD"/>
    <w:rsid w:val="001D4E7E"/>
    <w:rsid w:val="001E49B7"/>
    <w:rsid w:val="001F0985"/>
    <w:rsid w:val="001F1707"/>
    <w:rsid w:val="001F32E8"/>
    <w:rsid w:val="001F423C"/>
    <w:rsid w:val="00207DBC"/>
    <w:rsid w:val="00214CAD"/>
    <w:rsid w:val="00233BB0"/>
    <w:rsid w:val="00241C60"/>
    <w:rsid w:val="0024622E"/>
    <w:rsid w:val="00261E09"/>
    <w:rsid w:val="00264058"/>
    <w:rsid w:val="0028222B"/>
    <w:rsid w:val="002967CE"/>
    <w:rsid w:val="002A467B"/>
    <w:rsid w:val="002A62D3"/>
    <w:rsid w:val="002A7812"/>
    <w:rsid w:val="002A7C31"/>
    <w:rsid w:val="002C51DE"/>
    <w:rsid w:val="002D356F"/>
    <w:rsid w:val="002D69BC"/>
    <w:rsid w:val="002F1D27"/>
    <w:rsid w:val="002F3883"/>
    <w:rsid w:val="00313E00"/>
    <w:rsid w:val="00320D93"/>
    <w:rsid w:val="00337E74"/>
    <w:rsid w:val="00353AD3"/>
    <w:rsid w:val="00356C1C"/>
    <w:rsid w:val="00366B73"/>
    <w:rsid w:val="00375F08"/>
    <w:rsid w:val="00376135"/>
    <w:rsid w:val="00385271"/>
    <w:rsid w:val="003B098F"/>
    <w:rsid w:val="003C42C2"/>
    <w:rsid w:val="003C42EA"/>
    <w:rsid w:val="003C7E5E"/>
    <w:rsid w:val="003D4373"/>
    <w:rsid w:val="003D5FAC"/>
    <w:rsid w:val="003E243B"/>
    <w:rsid w:val="0040425C"/>
    <w:rsid w:val="00413AB9"/>
    <w:rsid w:val="0042353C"/>
    <w:rsid w:val="00444BA8"/>
    <w:rsid w:val="004509F2"/>
    <w:rsid w:val="00453426"/>
    <w:rsid w:val="00492911"/>
    <w:rsid w:val="004A5476"/>
    <w:rsid w:val="004A6921"/>
    <w:rsid w:val="004B55BA"/>
    <w:rsid w:val="004C4406"/>
    <w:rsid w:val="004C4B9C"/>
    <w:rsid w:val="004E0CF4"/>
    <w:rsid w:val="004E45DE"/>
    <w:rsid w:val="00524BCA"/>
    <w:rsid w:val="005257F1"/>
    <w:rsid w:val="0055056A"/>
    <w:rsid w:val="00556100"/>
    <w:rsid w:val="00567F07"/>
    <w:rsid w:val="00571F30"/>
    <w:rsid w:val="0057498D"/>
    <w:rsid w:val="005757F0"/>
    <w:rsid w:val="005B1273"/>
    <w:rsid w:val="005B471D"/>
    <w:rsid w:val="005B5697"/>
    <w:rsid w:val="005B6DC4"/>
    <w:rsid w:val="005B7986"/>
    <w:rsid w:val="005C7BC3"/>
    <w:rsid w:val="005F2FA3"/>
    <w:rsid w:val="005F3495"/>
    <w:rsid w:val="00624E82"/>
    <w:rsid w:val="00627FEE"/>
    <w:rsid w:val="00634C52"/>
    <w:rsid w:val="00656254"/>
    <w:rsid w:val="006678DB"/>
    <w:rsid w:val="00671FD0"/>
    <w:rsid w:val="006760B8"/>
    <w:rsid w:val="00677475"/>
    <w:rsid w:val="00682016"/>
    <w:rsid w:val="006919A7"/>
    <w:rsid w:val="006A7D2A"/>
    <w:rsid w:val="006D018F"/>
    <w:rsid w:val="006D7463"/>
    <w:rsid w:val="006E3713"/>
    <w:rsid w:val="006F1E3B"/>
    <w:rsid w:val="007014E0"/>
    <w:rsid w:val="00711DC3"/>
    <w:rsid w:val="00711F79"/>
    <w:rsid w:val="00721DCA"/>
    <w:rsid w:val="00724DFE"/>
    <w:rsid w:val="0073764C"/>
    <w:rsid w:val="007573F9"/>
    <w:rsid w:val="007626C8"/>
    <w:rsid w:val="0076747E"/>
    <w:rsid w:val="00776D19"/>
    <w:rsid w:val="00786B02"/>
    <w:rsid w:val="00797229"/>
    <w:rsid w:val="007A433C"/>
    <w:rsid w:val="007A5456"/>
    <w:rsid w:val="007A6F51"/>
    <w:rsid w:val="007B128D"/>
    <w:rsid w:val="007C4E39"/>
    <w:rsid w:val="007E1C8F"/>
    <w:rsid w:val="007F093E"/>
    <w:rsid w:val="007F4C8E"/>
    <w:rsid w:val="00814E66"/>
    <w:rsid w:val="00817527"/>
    <w:rsid w:val="00846B4A"/>
    <w:rsid w:val="00857451"/>
    <w:rsid w:val="00861DAB"/>
    <w:rsid w:val="008812E8"/>
    <w:rsid w:val="008915A8"/>
    <w:rsid w:val="00894261"/>
    <w:rsid w:val="008B1578"/>
    <w:rsid w:val="008D6840"/>
    <w:rsid w:val="008E6FB7"/>
    <w:rsid w:val="008F4E7E"/>
    <w:rsid w:val="00905EE0"/>
    <w:rsid w:val="00931B0E"/>
    <w:rsid w:val="0093684F"/>
    <w:rsid w:val="00947441"/>
    <w:rsid w:val="00952D94"/>
    <w:rsid w:val="00955B9F"/>
    <w:rsid w:val="00961735"/>
    <w:rsid w:val="00965B72"/>
    <w:rsid w:val="00967023"/>
    <w:rsid w:val="0097309C"/>
    <w:rsid w:val="009770A4"/>
    <w:rsid w:val="00980852"/>
    <w:rsid w:val="009A303C"/>
    <w:rsid w:val="009B27F5"/>
    <w:rsid w:val="009D0AE3"/>
    <w:rsid w:val="009D2857"/>
    <w:rsid w:val="009E6B3A"/>
    <w:rsid w:val="009E74EB"/>
    <w:rsid w:val="009F3558"/>
    <w:rsid w:val="009F3E51"/>
    <w:rsid w:val="00A20016"/>
    <w:rsid w:val="00A25DA0"/>
    <w:rsid w:val="00A46ED0"/>
    <w:rsid w:val="00A52A60"/>
    <w:rsid w:val="00A74167"/>
    <w:rsid w:val="00A96B4F"/>
    <w:rsid w:val="00AA4BA1"/>
    <w:rsid w:val="00AB18FA"/>
    <w:rsid w:val="00AB5D89"/>
    <w:rsid w:val="00AD4343"/>
    <w:rsid w:val="00AD4AB4"/>
    <w:rsid w:val="00B06F88"/>
    <w:rsid w:val="00B20A60"/>
    <w:rsid w:val="00B21460"/>
    <w:rsid w:val="00B257BB"/>
    <w:rsid w:val="00B5527B"/>
    <w:rsid w:val="00B552D1"/>
    <w:rsid w:val="00B5755E"/>
    <w:rsid w:val="00B630AC"/>
    <w:rsid w:val="00B72A94"/>
    <w:rsid w:val="00B9292F"/>
    <w:rsid w:val="00BB11C5"/>
    <w:rsid w:val="00BC1149"/>
    <w:rsid w:val="00BD5249"/>
    <w:rsid w:val="00C14993"/>
    <w:rsid w:val="00C23D13"/>
    <w:rsid w:val="00C35CC9"/>
    <w:rsid w:val="00C362AD"/>
    <w:rsid w:val="00C4004C"/>
    <w:rsid w:val="00C40FCF"/>
    <w:rsid w:val="00C540AC"/>
    <w:rsid w:val="00C66D4F"/>
    <w:rsid w:val="00C67A55"/>
    <w:rsid w:val="00C72BEC"/>
    <w:rsid w:val="00C74691"/>
    <w:rsid w:val="00C7494A"/>
    <w:rsid w:val="00C81172"/>
    <w:rsid w:val="00C92251"/>
    <w:rsid w:val="00C965F1"/>
    <w:rsid w:val="00C9721E"/>
    <w:rsid w:val="00C9754A"/>
    <w:rsid w:val="00CA6FE5"/>
    <w:rsid w:val="00CB2D94"/>
    <w:rsid w:val="00CD5493"/>
    <w:rsid w:val="00CE0ECD"/>
    <w:rsid w:val="00CF1587"/>
    <w:rsid w:val="00D06BBB"/>
    <w:rsid w:val="00D179DF"/>
    <w:rsid w:val="00D21236"/>
    <w:rsid w:val="00D30300"/>
    <w:rsid w:val="00D32EA8"/>
    <w:rsid w:val="00D46570"/>
    <w:rsid w:val="00D466C8"/>
    <w:rsid w:val="00D700D0"/>
    <w:rsid w:val="00D710E3"/>
    <w:rsid w:val="00D8588D"/>
    <w:rsid w:val="00D87536"/>
    <w:rsid w:val="00DB5EE0"/>
    <w:rsid w:val="00DB610C"/>
    <w:rsid w:val="00DC6DC7"/>
    <w:rsid w:val="00DD355B"/>
    <w:rsid w:val="00DE729C"/>
    <w:rsid w:val="00DE75B1"/>
    <w:rsid w:val="00E05CF7"/>
    <w:rsid w:val="00E23ADB"/>
    <w:rsid w:val="00E31E5D"/>
    <w:rsid w:val="00E34ADF"/>
    <w:rsid w:val="00E7325E"/>
    <w:rsid w:val="00E74870"/>
    <w:rsid w:val="00E76578"/>
    <w:rsid w:val="00E978A2"/>
    <w:rsid w:val="00EA1BF6"/>
    <w:rsid w:val="00EC0CD3"/>
    <w:rsid w:val="00EC68C9"/>
    <w:rsid w:val="00ED17C6"/>
    <w:rsid w:val="00ED4813"/>
    <w:rsid w:val="00EE17CC"/>
    <w:rsid w:val="00F00DF1"/>
    <w:rsid w:val="00F13C40"/>
    <w:rsid w:val="00F21E2D"/>
    <w:rsid w:val="00F23DA0"/>
    <w:rsid w:val="00F26BE2"/>
    <w:rsid w:val="00F32E03"/>
    <w:rsid w:val="00F436CE"/>
    <w:rsid w:val="00F43CE3"/>
    <w:rsid w:val="00F543E4"/>
    <w:rsid w:val="00F7174C"/>
    <w:rsid w:val="00F976D8"/>
    <w:rsid w:val="00FC2D81"/>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E548E408EFB09C190FBA2C413B80BBF2AE7ZBi9N" TargetMode="External"/><Relationship Id="rId18" Type="http://schemas.openxmlformats.org/officeDocument/2006/relationships/hyperlink" Target="consultantplus://offline/ref=630D4C1B0912281D47DACE3E8B1C2CB44A7B99096051443000B00026B387CF7285CE22E556EE55F2C7838ACCD7A37EDA33E6D4C62989iEEEJ" TargetMode="External"/><Relationship Id="rId26" Type="http://schemas.openxmlformats.org/officeDocument/2006/relationships/hyperlink" Target="consultantplus://offline/ref=3B44367F6D262D5DFA3C8F78A9DB07C9864F6DA2730769CDFD0758B261365A49EBE50A5959DABF3B1C67EA5613EF1742171B67F2D137s0O4M" TargetMode="External"/><Relationship Id="rId39" Type="http://schemas.openxmlformats.org/officeDocument/2006/relationships/hyperlink" Target="consultantplus://offline/ref=630D4C1B0912281D47DACE3E8B1C2CB44A7B99096051443000B00026B387CF7285CE22E75FEB5FFF9AD99AC89EF77BC53BFBCAC7378AE703iAE1J" TargetMode="External"/><Relationship Id="rId3" Type="http://schemas.openxmlformats.org/officeDocument/2006/relationships/styles" Target="styles.xml"/><Relationship Id="rId21" Type="http://schemas.openxmlformats.org/officeDocument/2006/relationships/hyperlink" Target="consultantplus://offline/ref=630D4C1B0912281D47DACE3E8B1C2CB44A7B99096051443000B00026B387CF7285CE22E75FEB5CFC92D99AC89EF77BC53BFBCAC7378AE703iAE1J" TargetMode="External"/><Relationship Id="rId34" Type="http://schemas.openxmlformats.org/officeDocument/2006/relationships/hyperlink" Target="consultantplus://offline/ref=630D4C1B0912281D47DACE3E8B1C2CB44A7B99096051443000B00026B387CF7285CE22E75FEB5DFD91D99AC89EF77BC53BFBCAC7378AE703iAE1J" TargetMode="External"/><Relationship Id="rId42" Type="http://schemas.openxmlformats.org/officeDocument/2006/relationships/hyperlink" Target="consultantplus://offline/ref=630D4C1B0912281D47DACE3E8B1C2CB44A7B99096051443000B00026B387CF7285CE22E75FEB5CFB90D99AC89EF77BC53BFBCAC7378AE703iAE1J" TargetMode="External"/><Relationship Id="rId47" Type="http://schemas.openxmlformats.org/officeDocument/2006/relationships/hyperlink" Target="consultantplus://offline/ref=630D4C1B0912281D47DACE3E8B1C2CB44A7B99096051443000B00026B387CF7285CE22EE54BC0DBDC6DFCF91C4A275DA31E5CBiCEDJ" TargetMode="External"/><Relationship Id="rId50" Type="http://schemas.openxmlformats.org/officeDocument/2006/relationships/hyperlink" Target="consultantplus://offline/ref=3B44367F6D262D5DFA3C8F78A9DB07C9864F6DA2730769CDFD0758B261365A49EBE50A5959DDB93B1C67EA5613EF1742171B67F2D137s0O4M" TargetMode="Externa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E588B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3B44367F6D262D5DFA3C8F78A9DB07C9864F6DA2730769CDFD0758B261365A49EBE50A5959DDB93B1C67EA5613EF1742171B67F2D137s0O4M" TargetMode="External"/><Relationship Id="rId33" Type="http://schemas.openxmlformats.org/officeDocument/2006/relationships/hyperlink" Target="consultantplus://offline/ref=630D4C1B0912281D47DACE3E8B1C2CB44A7B99096051443000B00026B387CF7285CE22E75FEB5DFA97D99AC89EF77BC53BFBCAC7378AE703iAE1J" TargetMode="External"/><Relationship Id="rId38" Type="http://schemas.openxmlformats.org/officeDocument/2006/relationships/hyperlink" Target="consultantplus://offline/ref=630D4C1B0912281D47DACE3E8B1C2CB44A7B99096051443000B00026B387CF7285CE22E25BEA5CF2C7838ACCD7A37EDA33E6D4C62989iEEEJ" TargetMode="External"/><Relationship Id="rId46" Type="http://schemas.openxmlformats.org/officeDocument/2006/relationships/hyperlink" Target="consultantplus://offline/ref=630D4C1B0912281D47DACE3E8B1C2CB44A7B99096051443000B00026B387CF7285CE22EE54BC0DBDC6DFCF91C4A275DA31E5CBiCEDJ" TargetMode="Externa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FB5548E408EFB09C190FBA2C413B80BBF2AE7ZBi9N" TargetMode="External"/><Relationship Id="rId20" Type="http://schemas.openxmlformats.org/officeDocument/2006/relationships/hyperlink" Target="consultantplus://offline/ref=630D4C1B0912281D47DACE3E8B1C2CB44A7B99096051443000B00026B387CF7285CE22E75FED5EF095D99AC89EF77BC53BFBCAC7378AE703iAE1J" TargetMode="External"/><Relationship Id="rId29" Type="http://schemas.openxmlformats.org/officeDocument/2006/relationships/hyperlink" Target="consultantplus://offline/ref=0F84ABA2609031CC2EC233300CF670335CAA317254AA34EAAD8D0FF8F039A2A481773DC14A863770EF37418A15F598F78CFFEED19AF96E5CW8K8I" TargetMode="External"/><Relationship Id="rId41" Type="http://schemas.openxmlformats.org/officeDocument/2006/relationships/hyperlink" Target="consultantplus://offline/ref=630D4C1B0912281D47DACE3E8B1C2CB44A7B99096051443000B00026B387CF7285CE22E75FEB5CF89AD99AC89EF77BC53BFBCAC7378AE703iAE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FBE5E8F408EFB09C190FBA2C413B80BBF2AE7ZBi9N" TargetMode="External"/><Relationship Id="rId24" Type="http://schemas.openxmlformats.org/officeDocument/2006/relationships/hyperlink" Target="consultantplus://offline/ref=1F2058845471A3E677FDB4AE8AFF3E29591C2F39C1E5AC3E9A12D68469D2E89C1EFC20AF0142217B40F5C1A58823EE74C976DB39838EFCA7c9FAL" TargetMode="External"/><Relationship Id="rId32" Type="http://schemas.openxmlformats.org/officeDocument/2006/relationships/hyperlink" Target="consultantplus://offline/ref=630D4C1B0912281D47DACE3E8B1C2CB44A7B99096051443000B00026B387CF7285CE22E75FEB5CFE90D99AC89EF77BC53BFBCAC7378AE703iAE1J" TargetMode="External"/><Relationship Id="rId37" Type="http://schemas.openxmlformats.org/officeDocument/2006/relationships/hyperlink" Target="consultantplus://offline/ref=630D4C1B0912281D47DACE3E8B1C2CB44A7B99096051443000B00026B387CF7285CE22E25BED59F2C7838ACCD7A37EDA33E6D4C62989iEEEJ" TargetMode="External"/><Relationship Id="rId40" Type="http://schemas.openxmlformats.org/officeDocument/2006/relationships/hyperlink" Target="consultantplus://offline/ref=630D4C1B0912281D47DACE3E8B1C2CB44A7B99096051443000B00026B387CF7285CE22E35EEF5FF2C7838ACCD7A37EDA33E6D4C62989iEEEJ" TargetMode="External"/><Relationship Id="rId45" Type="http://schemas.openxmlformats.org/officeDocument/2006/relationships/hyperlink" Target="consultantplus://offline/ref=630D4C1B0912281D47DACE3E8B1C2CB44A7B99096051443000B00026B387CF7285CE22E75FEB5CFA92D99AC89EF77BC53BFBCAC7378AE703iAE1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8BA5D8E408EFB09C190FBA2C413B80BBF2AE7ZBi9N" TargetMode="External"/><Relationship Id="rId23" Type="http://schemas.openxmlformats.org/officeDocument/2006/relationships/hyperlink" Target="consultantplus://offline/ref=630D4C1B0912281D47DACE3E8B1C2CB44A7B99096051443000B00026B387CF7285CE22E75FEB5CFE93D99AC89EF77BC53BFBCAC7378AE703iAE1J" TargetMode="External"/><Relationship Id="rId28" Type="http://schemas.openxmlformats.org/officeDocument/2006/relationships/hyperlink" Target="consultantplus://offline/ref=0F84ABA2609031CC2EC233300CF670335CAA317254AA34EAAD8D0FF8F039A2A481773DC44A84327EB86D518E5CA19CE885E2F0D084FAW6K7I" TargetMode="External"/><Relationship Id="rId36" Type="http://schemas.openxmlformats.org/officeDocument/2006/relationships/hyperlink" Target="consultantplus://offline/ref=630D4C1B0912281D47DACE3E8B1C2CB44A7B99096051443000B00026B387CF7285CE22E75FEB5DFC97D99AC89EF77BC53BFBCAC7378AE703iAE1J" TargetMode="External"/><Relationship Id="rId49" Type="http://schemas.openxmlformats.org/officeDocument/2006/relationships/hyperlink" Target="consultantplus://offline/ref=3B44367F6D262D5DFA3C8F78A9DB07C9864F6DA2730769CDFD0758B261365A49EBE50A5959DDB93B1C67EA5613EF1742171B67F2D137s0O4M" TargetMode="External"/><Relationship Id="rId10" Type="http://schemas.openxmlformats.org/officeDocument/2006/relationships/hyperlink" Target="consultantplus://offline/ref=13478CD36DE3A7174AB32A6E0C0C221E347E50096F97039E1DE8E4A49E083CAC481934084B3FBE5C81408EFB09C190FBA2C413B80BBF2AE7ZBi9N" TargetMode="External"/><Relationship Id="rId19" Type="http://schemas.openxmlformats.org/officeDocument/2006/relationships/hyperlink" Target="consultantplus://offline/ref=630D4C1B0912281D47DACE3E8B1C2CB44A7B99096051443000B00026B387CF7285CE22E75FEB5CF896D99AC89EF77BC53BFBCAC7378AE703iAE1J" TargetMode="External"/><Relationship Id="rId31" Type="http://schemas.openxmlformats.org/officeDocument/2006/relationships/hyperlink" Target="consultantplus://offline/ref=0F84ABA2609031CC2EC233300CF670335CAA317254AA34EAAD8D0FF8F039A2A481773DC14A863770EF37418A15F598F78CFFEED19AF96E5CW8K8I" TargetMode="External"/><Relationship Id="rId44" Type="http://schemas.openxmlformats.org/officeDocument/2006/relationships/hyperlink" Target="consultantplus://offline/ref=630D4C1B0912281D47DACE3E8B1C2CB44A7B99096051443000B00026B387CF7285CE22E257E95CF2C7838ACCD7A37EDA33E6D4C62989iEEE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D88408EFB09C190FBA2C413B80BBF2AE7ZBi9N" TargetMode="External"/><Relationship Id="rId14" Type="http://schemas.openxmlformats.org/officeDocument/2006/relationships/hyperlink" Target="consultantplus://offline/ref=13478CD36DE3A7174AB32A6E0C0C221E347E50096F97039E1DE8E4A49E083CAC481934084B3FBF5881408EFB09C190FBA2C413B80BBF2AE7ZBi9N" TargetMode="External"/><Relationship Id="rId22" Type="http://schemas.openxmlformats.org/officeDocument/2006/relationships/hyperlink" Target="consultantplus://offline/ref=630D4C1B0912281D47DACE3E8B1C2CB44A7B99096051443000B00026B387CF7285CE22E75FEB5CFF95D99AC89EF77BC53BFBCAC7378AE703iAE1J" TargetMode="External"/><Relationship Id="rId27" Type="http://schemas.openxmlformats.org/officeDocument/2006/relationships/hyperlink" Target="consultantplus://offline/ref=E619A0D6AE260F84630099D306E14C811E7D452329A5F04FF95832BF5937B7D67B8F48245B4DBC7F39ABC4AD740888F7AC75B41A357Bn5LDM" TargetMode="External"/><Relationship Id="rId30" Type="http://schemas.openxmlformats.org/officeDocument/2006/relationships/hyperlink" Target="consultantplus://offline/ref=0F84ABA2609031CC2EC233300CF670335CAA317254AA34EAAD8D0FF8F039A2A481773DC44A84327EB86D518E5CA19CE885E2F0D084FAW6K7I" TargetMode="External"/><Relationship Id="rId35" Type="http://schemas.openxmlformats.org/officeDocument/2006/relationships/hyperlink" Target="consultantplus://offline/ref=630D4C1B0912281D47DACE3E8B1C2CB44A7B99096051443000B00026B387CF7285CE22E75FEB5DFD9BD99AC89EF77BC53BFBCAC7378AE703iAE1J" TargetMode="External"/><Relationship Id="rId43" Type="http://schemas.openxmlformats.org/officeDocument/2006/relationships/hyperlink" Target="consultantplus://offline/ref=630D4C1B0912281D47DACE3E8B1C2CB44A7B99096051443000B00026B387CF7285CE22E75FEB5CFB94D99AC89EF77BC53BFBCAC7378AE703iAE1J" TargetMode="External"/><Relationship Id="rId48" Type="http://schemas.openxmlformats.org/officeDocument/2006/relationships/hyperlink" Target="http://krasnogvardeiskoe.info/ru/zaklyuchenie-7-po-rezultatam-vneshney-proverki-byudzhetnoy-otchyotnosti-za-2017-god-glavnogo" TargetMode="Externa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BE6A-8E7F-43C7-B090-4249736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14</Pages>
  <Words>5830</Words>
  <Characters>33233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116</cp:revision>
  <cp:lastPrinted>2019-04-30T07:48:00Z</cp:lastPrinted>
  <dcterms:created xsi:type="dcterms:W3CDTF">2019-03-13T13:08:00Z</dcterms:created>
  <dcterms:modified xsi:type="dcterms:W3CDTF">2019-04-30T07:48:00Z</dcterms:modified>
</cp:coreProperties>
</file>